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45" w:type="dxa"/>
        <w:tblLook w:val="04A0" w:firstRow="1" w:lastRow="0" w:firstColumn="1" w:lastColumn="0" w:noHBand="0" w:noVBand="1"/>
      </w:tblPr>
      <w:tblGrid>
        <w:gridCol w:w="218"/>
        <w:gridCol w:w="227"/>
        <w:gridCol w:w="227"/>
        <w:gridCol w:w="227"/>
        <w:gridCol w:w="226"/>
        <w:gridCol w:w="22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C911D2" w:rsidRPr="00C911D2" w:rsidTr="00BA5F5A">
        <w:trPr>
          <w:trHeight w:val="488"/>
        </w:trPr>
        <w:tc>
          <w:tcPr>
            <w:tcW w:w="8845" w:type="dxa"/>
            <w:gridSpan w:val="43"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автономное учреждение дополнительного профессионального образования Мурманской области "Институт развития образования" ИНН 5191501759 КПП 519001001</w:t>
            </w:r>
          </w:p>
        </w:tc>
      </w:tr>
      <w:tr w:rsidR="00BA5F5A" w:rsidRPr="00C911D2" w:rsidTr="00BA5F5A">
        <w:trPr>
          <w:trHeight w:val="128"/>
        </w:trPr>
        <w:tc>
          <w:tcPr>
            <w:tcW w:w="31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1D2" w:rsidRPr="00C911D2" w:rsidTr="00BA5F5A">
        <w:trPr>
          <w:trHeight w:val="244"/>
        </w:trPr>
        <w:tc>
          <w:tcPr>
            <w:tcW w:w="8845" w:type="dxa"/>
            <w:gridSpan w:val="43"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183035, Мурманская </w:t>
            </w:r>
            <w:proofErr w:type="spellStart"/>
            <w:r w:rsidRPr="00C911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</w:t>
            </w:r>
            <w:proofErr w:type="spellEnd"/>
            <w:r w:rsidRPr="00C911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Мурманск г, Инженерная </w:t>
            </w:r>
            <w:proofErr w:type="spellStart"/>
            <w:r w:rsidRPr="00C911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spellEnd"/>
            <w:r w:rsidRPr="00C911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2а, тел.: 88152410570</w:t>
            </w:r>
          </w:p>
        </w:tc>
      </w:tr>
      <w:tr w:rsidR="00BA5F5A" w:rsidRPr="00C911D2" w:rsidTr="00BA5F5A">
        <w:trPr>
          <w:trHeight w:val="128"/>
        </w:trPr>
        <w:tc>
          <w:tcPr>
            <w:tcW w:w="31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1D2" w:rsidRPr="00C911D2" w:rsidTr="00BA5F5A">
        <w:trPr>
          <w:trHeight w:val="316"/>
        </w:trPr>
        <w:tc>
          <w:tcPr>
            <w:tcW w:w="31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6" w:type="dxa"/>
            <w:gridSpan w:val="42"/>
            <w:noWrap/>
            <w:hideMark/>
          </w:tcPr>
          <w:p w:rsidR="00C911D2" w:rsidRPr="00C911D2" w:rsidRDefault="00C911D2" w:rsidP="00C91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Образец заполнения платежного поручения</w:t>
            </w:r>
          </w:p>
        </w:tc>
      </w:tr>
      <w:tr w:rsidR="00C911D2" w:rsidRPr="00C911D2" w:rsidTr="00BA5F5A">
        <w:trPr>
          <w:trHeight w:val="283"/>
        </w:trPr>
        <w:tc>
          <w:tcPr>
            <w:tcW w:w="4222" w:type="dxa"/>
            <w:gridSpan w:val="15"/>
            <w:vMerge w:val="restart"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ОКЦ № 1 ВВГУ Банка России//УФК по Нижегородской области г. Нижний Новгород</w:t>
            </w:r>
          </w:p>
        </w:tc>
        <w:tc>
          <w:tcPr>
            <w:tcW w:w="649" w:type="dxa"/>
            <w:gridSpan w:val="5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3974" w:type="dxa"/>
            <w:gridSpan w:val="23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012202102</w:t>
            </w:r>
          </w:p>
        </w:tc>
      </w:tr>
      <w:tr w:rsidR="00C911D2" w:rsidRPr="00C911D2" w:rsidTr="00BA5F5A">
        <w:trPr>
          <w:trHeight w:val="509"/>
        </w:trPr>
        <w:tc>
          <w:tcPr>
            <w:tcW w:w="4222" w:type="dxa"/>
            <w:gridSpan w:val="15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5"/>
            <w:vMerge w:val="restart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. №</w:t>
            </w:r>
          </w:p>
        </w:tc>
        <w:tc>
          <w:tcPr>
            <w:tcW w:w="3974" w:type="dxa"/>
            <w:gridSpan w:val="23"/>
            <w:vMerge w:val="restart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40102810745370000024</w:t>
            </w:r>
          </w:p>
        </w:tc>
      </w:tr>
      <w:tr w:rsidR="00C911D2" w:rsidRPr="00C911D2" w:rsidTr="00BA5F5A">
        <w:trPr>
          <w:trHeight w:val="186"/>
        </w:trPr>
        <w:tc>
          <w:tcPr>
            <w:tcW w:w="4222" w:type="dxa"/>
            <w:gridSpan w:val="15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Банк получателя</w:t>
            </w:r>
          </w:p>
        </w:tc>
        <w:tc>
          <w:tcPr>
            <w:tcW w:w="649" w:type="dxa"/>
            <w:gridSpan w:val="5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4" w:type="dxa"/>
            <w:gridSpan w:val="23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1D2" w:rsidRPr="00C911D2" w:rsidTr="00BA5F5A">
        <w:trPr>
          <w:trHeight w:val="286"/>
        </w:trPr>
        <w:tc>
          <w:tcPr>
            <w:tcW w:w="2565" w:type="dxa"/>
            <w:gridSpan w:val="8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5191501759</w:t>
            </w:r>
          </w:p>
        </w:tc>
        <w:tc>
          <w:tcPr>
            <w:tcW w:w="1656" w:type="dxa"/>
            <w:gridSpan w:val="7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519001001</w:t>
            </w:r>
          </w:p>
        </w:tc>
        <w:tc>
          <w:tcPr>
            <w:tcW w:w="649" w:type="dxa"/>
            <w:gridSpan w:val="5"/>
            <w:vMerge w:val="restart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. №</w:t>
            </w:r>
          </w:p>
        </w:tc>
        <w:tc>
          <w:tcPr>
            <w:tcW w:w="3974" w:type="dxa"/>
            <w:gridSpan w:val="23"/>
            <w:vMerge w:val="restart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03224643470000003200</w:t>
            </w:r>
          </w:p>
        </w:tc>
      </w:tr>
      <w:tr w:rsidR="00BA5F5A" w:rsidRPr="00C911D2" w:rsidTr="00BA5F5A">
        <w:trPr>
          <w:trHeight w:val="17"/>
        </w:trPr>
        <w:tc>
          <w:tcPr>
            <w:tcW w:w="31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gridSpan w:val="5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2" w:type="dxa"/>
            <w:gridSpan w:val="24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1D2" w:rsidRPr="00C911D2" w:rsidTr="00BA5F5A">
        <w:trPr>
          <w:trHeight w:val="516"/>
        </w:trPr>
        <w:tc>
          <w:tcPr>
            <w:tcW w:w="4222" w:type="dxa"/>
            <w:gridSpan w:val="15"/>
            <w:vMerge w:val="restart"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УФК по Нижегородской области (государственное автономное учреждение дополнительного профессионального образования Мурманской области "Институт развития образования", л/с 902Щ3079000)</w:t>
            </w:r>
          </w:p>
        </w:tc>
        <w:tc>
          <w:tcPr>
            <w:tcW w:w="649" w:type="dxa"/>
            <w:gridSpan w:val="5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4" w:type="dxa"/>
            <w:gridSpan w:val="23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1D2" w:rsidRPr="00C911D2" w:rsidTr="00BA5F5A">
        <w:trPr>
          <w:trHeight w:val="270"/>
        </w:trPr>
        <w:tc>
          <w:tcPr>
            <w:tcW w:w="4222" w:type="dxa"/>
            <w:gridSpan w:val="15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5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Вид оп.</w:t>
            </w:r>
          </w:p>
        </w:tc>
        <w:tc>
          <w:tcPr>
            <w:tcW w:w="1246" w:type="dxa"/>
            <w:gridSpan w:val="7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063" w:type="dxa"/>
            <w:gridSpan w:val="7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Срок плат.</w:t>
            </w:r>
          </w:p>
        </w:tc>
        <w:tc>
          <w:tcPr>
            <w:tcW w:w="1664" w:type="dxa"/>
            <w:gridSpan w:val="9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911D2" w:rsidRPr="00C911D2" w:rsidTr="00BA5F5A">
        <w:trPr>
          <w:trHeight w:val="270"/>
        </w:trPr>
        <w:tc>
          <w:tcPr>
            <w:tcW w:w="4222" w:type="dxa"/>
            <w:gridSpan w:val="15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5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Наз. пл.</w:t>
            </w:r>
          </w:p>
        </w:tc>
        <w:tc>
          <w:tcPr>
            <w:tcW w:w="1246" w:type="dxa"/>
            <w:gridSpan w:val="7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3" w:type="dxa"/>
            <w:gridSpan w:val="7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Очер. плат.</w:t>
            </w:r>
          </w:p>
        </w:tc>
        <w:tc>
          <w:tcPr>
            <w:tcW w:w="1664" w:type="dxa"/>
            <w:gridSpan w:val="9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911D2" w:rsidRPr="00C911D2" w:rsidTr="00BA5F5A">
        <w:trPr>
          <w:trHeight w:val="509"/>
        </w:trPr>
        <w:tc>
          <w:tcPr>
            <w:tcW w:w="4222" w:type="dxa"/>
            <w:gridSpan w:val="15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5"/>
            <w:vMerge w:val="restart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246" w:type="dxa"/>
            <w:gridSpan w:val="7"/>
            <w:vMerge w:val="restart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3" w:type="dxa"/>
            <w:gridSpan w:val="7"/>
            <w:vMerge w:val="restart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Рез. поле</w:t>
            </w:r>
          </w:p>
        </w:tc>
        <w:tc>
          <w:tcPr>
            <w:tcW w:w="1664" w:type="dxa"/>
            <w:gridSpan w:val="9"/>
            <w:vMerge w:val="restart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911D2" w:rsidRPr="00C911D2" w:rsidTr="00BA5F5A">
        <w:trPr>
          <w:trHeight w:val="172"/>
        </w:trPr>
        <w:tc>
          <w:tcPr>
            <w:tcW w:w="4222" w:type="dxa"/>
            <w:gridSpan w:val="15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Получатель</w:t>
            </w:r>
          </w:p>
        </w:tc>
        <w:tc>
          <w:tcPr>
            <w:tcW w:w="649" w:type="dxa"/>
            <w:gridSpan w:val="5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6" w:type="dxa"/>
            <w:gridSpan w:val="7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gridSpan w:val="7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4" w:type="dxa"/>
            <w:gridSpan w:val="9"/>
            <w:vMerge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1D2" w:rsidRPr="00C911D2" w:rsidTr="00BA5F5A">
        <w:trPr>
          <w:trHeight w:val="286"/>
        </w:trPr>
        <w:tc>
          <w:tcPr>
            <w:tcW w:w="2088" w:type="dxa"/>
            <w:gridSpan w:val="6"/>
            <w:noWrap/>
            <w:hideMark/>
          </w:tcPr>
          <w:p w:rsidR="00C911D2" w:rsidRPr="00C911D2" w:rsidRDefault="00C911D2" w:rsidP="00C91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00000000000000000130</w:t>
            </w:r>
          </w:p>
        </w:tc>
        <w:tc>
          <w:tcPr>
            <w:tcW w:w="947" w:type="dxa"/>
            <w:gridSpan w:val="4"/>
            <w:noWrap/>
            <w:hideMark/>
          </w:tcPr>
          <w:p w:rsidR="00C911D2" w:rsidRPr="00C911D2" w:rsidRDefault="00C911D2" w:rsidP="00C91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47701000</w:t>
            </w:r>
          </w:p>
        </w:tc>
        <w:tc>
          <w:tcPr>
            <w:tcW w:w="505" w:type="dxa"/>
            <w:noWrap/>
            <w:hideMark/>
          </w:tcPr>
          <w:p w:rsidR="00C911D2" w:rsidRPr="00C911D2" w:rsidRDefault="00C911D2" w:rsidP="00C91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3" w:type="dxa"/>
            <w:gridSpan w:val="7"/>
            <w:noWrap/>
            <w:hideMark/>
          </w:tcPr>
          <w:p w:rsidR="00C911D2" w:rsidRPr="00C911D2" w:rsidRDefault="00C911D2" w:rsidP="00C91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6" w:type="dxa"/>
            <w:gridSpan w:val="11"/>
            <w:noWrap/>
            <w:hideMark/>
          </w:tcPr>
          <w:p w:rsidR="00C911D2" w:rsidRPr="00C911D2" w:rsidRDefault="00C911D2" w:rsidP="00C91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7" w:type="dxa"/>
            <w:gridSpan w:val="10"/>
            <w:noWrap/>
            <w:hideMark/>
          </w:tcPr>
          <w:p w:rsidR="00C911D2" w:rsidRPr="00C911D2" w:rsidRDefault="00C911D2" w:rsidP="00C91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0" w:type="dxa"/>
            <w:gridSpan w:val="4"/>
            <w:noWrap/>
            <w:hideMark/>
          </w:tcPr>
          <w:p w:rsidR="00C911D2" w:rsidRPr="00C911D2" w:rsidRDefault="00C911D2" w:rsidP="00C91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5F5A" w:rsidRPr="00C911D2" w:rsidTr="00BA5F5A">
        <w:trPr>
          <w:trHeight w:val="17"/>
        </w:trPr>
        <w:tc>
          <w:tcPr>
            <w:tcW w:w="31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gridSpan w:val="2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" w:type="dxa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1D2" w:rsidRPr="00C911D2" w:rsidTr="00BA5F5A">
        <w:trPr>
          <w:trHeight w:val="1006"/>
        </w:trPr>
        <w:tc>
          <w:tcPr>
            <w:tcW w:w="8845" w:type="dxa"/>
            <w:gridSpan w:val="43"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Обязательно указать: код 130</w:t>
            </w:r>
          </w:p>
        </w:tc>
      </w:tr>
      <w:tr w:rsidR="00C911D2" w:rsidRPr="00C911D2" w:rsidTr="00BA5F5A">
        <w:trPr>
          <w:trHeight w:val="241"/>
        </w:trPr>
        <w:tc>
          <w:tcPr>
            <w:tcW w:w="8845" w:type="dxa"/>
            <w:gridSpan w:val="43"/>
            <w:noWrap/>
            <w:hideMark/>
          </w:tcPr>
          <w:p w:rsidR="00C911D2" w:rsidRPr="00C911D2" w:rsidRDefault="00C911D2" w:rsidP="00C911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2">
              <w:rPr>
                <w:rFonts w:ascii="Times New Roman" w:eastAsia="Times New Roman" w:hAnsi="Times New Roman" w:cs="Times New Roman"/>
                <w:lang w:eastAsia="ru-RU"/>
              </w:rPr>
              <w:t>Назначение платежа</w:t>
            </w:r>
            <w:r w:rsidR="001578B5">
              <w:rPr>
                <w:rFonts w:ascii="Times New Roman" w:eastAsia="Times New Roman" w:hAnsi="Times New Roman" w:cs="Times New Roman"/>
                <w:lang w:eastAsia="ru-RU"/>
              </w:rPr>
              <w:t>: организационный взнос</w:t>
            </w:r>
          </w:p>
        </w:tc>
      </w:tr>
    </w:tbl>
    <w:p w:rsidR="00B31DEA" w:rsidRDefault="00B31DEA">
      <w:pPr>
        <w:rPr>
          <w:rFonts w:ascii="Times New Roman" w:hAnsi="Times New Roman" w:cs="Times New Roman"/>
        </w:rPr>
      </w:pPr>
    </w:p>
    <w:p w:rsidR="00B31DEA" w:rsidRDefault="00B31D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lastRenderedPageBreak/>
        <w:t>Государственное автономное учреждение дополнительного профессионального образования Мурманской области «Институт развития образования».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ГАУДПО МО «ИРО», ГАУДПО МО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«Институт развития образования».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Юридический и почтовый адрес: 183035, г. Мурманск, ул. Инженерная, 2а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ИНН 5191501759/КПП 519001001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ОГРН 1025100844780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ВОЛГО-ВЯТСКОЕ ГУ БАНКА РОССИИ/ УФК по Нижегородской области г. Нижний Новгород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БИК: 012202102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Единый казначейский счет: 40102810745370000024</w:t>
      </w:r>
    </w:p>
    <w:p w:rsid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>Казначейский счет: 03224643470000003200</w:t>
      </w:r>
    </w:p>
    <w:p w:rsidR="00B31DEA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КБК </w:t>
      </w:r>
      <w:r w:rsidRPr="00C911D2">
        <w:rPr>
          <w:rFonts w:ascii="Times New Roman" w:eastAsia="Times New Roman" w:hAnsi="Times New Roman" w:cs="Times New Roman"/>
          <w:lang w:eastAsia="ru-RU"/>
        </w:rPr>
        <w:t>00000000000000000130</w:t>
      </w:r>
    </w:p>
    <w:p w:rsidR="00261C27" w:rsidRPr="00B31DEA" w:rsidRDefault="00B31DEA" w:rsidP="00B31DEA">
      <w:pPr>
        <w:rPr>
          <w:rFonts w:ascii="Times New Roman" w:hAnsi="Times New Roman" w:cs="Times New Roman"/>
          <w:sz w:val="24"/>
          <w:szCs w:val="24"/>
        </w:rPr>
      </w:pPr>
      <w:r w:rsidRPr="00B31DEA">
        <w:rPr>
          <w:rFonts w:ascii="Times New Roman" w:hAnsi="Times New Roman" w:cs="Times New Roman"/>
          <w:sz w:val="24"/>
          <w:szCs w:val="24"/>
        </w:rPr>
        <w:t xml:space="preserve">Наименование: Министерство финансов Мурманской области (ГАУ ДПО МО «ИРО», </w:t>
      </w:r>
      <w:proofErr w:type="spellStart"/>
      <w:r w:rsidRPr="00B31DEA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Pr="00B31DEA">
        <w:rPr>
          <w:rFonts w:ascii="Times New Roman" w:hAnsi="Times New Roman" w:cs="Times New Roman"/>
          <w:sz w:val="24"/>
          <w:szCs w:val="24"/>
        </w:rPr>
        <w:t xml:space="preserve"> 902Щ3079000</w:t>
      </w:r>
      <w:bookmarkStart w:id="0" w:name="_GoBack"/>
      <w:bookmarkEnd w:id="0"/>
    </w:p>
    <w:sectPr w:rsidR="00261C27" w:rsidRPr="00B3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1B"/>
    <w:rsid w:val="000F0E5F"/>
    <w:rsid w:val="001578B5"/>
    <w:rsid w:val="0057511B"/>
    <w:rsid w:val="00B306FF"/>
    <w:rsid w:val="00B31DEA"/>
    <w:rsid w:val="00BA5F5A"/>
    <w:rsid w:val="00C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6943-1E1E-48E4-AD0B-2864A318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Актиева Регина Маратовна</dc:creator>
  <cp:keywords/>
  <dc:description/>
  <cp:lastModifiedBy>Director_CNPPM</cp:lastModifiedBy>
  <cp:revision>3</cp:revision>
  <dcterms:created xsi:type="dcterms:W3CDTF">2026-05-08T06:58:00Z</dcterms:created>
  <dcterms:modified xsi:type="dcterms:W3CDTF">2026-05-08T08:49:00Z</dcterms:modified>
</cp:coreProperties>
</file>