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9AA9E" w14:textId="77777777" w:rsidR="003C5C94" w:rsidRPr="003C5C94" w:rsidRDefault="003C5C94" w:rsidP="003C5C94">
      <w:pPr>
        <w:pStyle w:val="a3"/>
        <w:ind w:firstLine="708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3C5C94">
        <w:rPr>
          <w:rFonts w:ascii="Times New Roman" w:hAnsi="Times New Roman"/>
          <w:bCs/>
          <w:sz w:val="28"/>
          <w:szCs w:val="28"/>
        </w:rPr>
        <w:t>Кирпичникова</w:t>
      </w:r>
      <w:proofErr w:type="spellEnd"/>
      <w:r w:rsidRPr="003C5C94">
        <w:rPr>
          <w:rFonts w:ascii="Times New Roman" w:hAnsi="Times New Roman"/>
          <w:bCs/>
          <w:sz w:val="28"/>
          <w:szCs w:val="28"/>
        </w:rPr>
        <w:t xml:space="preserve"> Татьяна Александровна,</w:t>
      </w:r>
    </w:p>
    <w:p w14:paraId="6AD322F2" w14:textId="2DCF4821" w:rsidR="003C5C94" w:rsidRPr="003C5C94" w:rsidRDefault="003C5C94" w:rsidP="003C5C94">
      <w:pPr>
        <w:pStyle w:val="a3"/>
        <w:ind w:firstLine="708"/>
        <w:jc w:val="right"/>
        <w:rPr>
          <w:rFonts w:ascii="Times New Roman" w:hAnsi="Times New Roman"/>
          <w:bCs/>
          <w:sz w:val="28"/>
          <w:szCs w:val="28"/>
        </w:rPr>
      </w:pPr>
      <w:r w:rsidRPr="003C5C94">
        <w:rPr>
          <w:rFonts w:ascii="Times New Roman" w:hAnsi="Times New Roman"/>
          <w:bCs/>
          <w:sz w:val="28"/>
          <w:szCs w:val="28"/>
        </w:rPr>
        <w:t>учитель математики МБОУ СОШ№4,</w:t>
      </w:r>
      <w:r>
        <w:rPr>
          <w:rFonts w:ascii="Times New Roman" w:hAnsi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/>
          <w:bCs/>
          <w:sz w:val="28"/>
          <w:szCs w:val="28"/>
        </w:rPr>
        <w:t>олярные Зори, Мурманская область,</w:t>
      </w:r>
      <w:bookmarkStart w:id="0" w:name="_GoBack"/>
      <w:bookmarkEnd w:id="0"/>
      <w:r w:rsidRPr="003C5C94">
        <w:rPr>
          <w:rFonts w:ascii="Times New Roman" w:hAnsi="Times New Roman"/>
          <w:bCs/>
          <w:sz w:val="28"/>
          <w:szCs w:val="28"/>
        </w:rPr>
        <w:t xml:space="preserve"> </w:t>
      </w:r>
    </w:p>
    <w:p w14:paraId="282BEE0D" w14:textId="40F09CEB" w:rsidR="003C5C94" w:rsidRPr="003C5C94" w:rsidRDefault="003C5C94" w:rsidP="003C5C94">
      <w:pPr>
        <w:pStyle w:val="a3"/>
        <w:ind w:left="0" w:firstLine="708"/>
        <w:jc w:val="right"/>
        <w:rPr>
          <w:rFonts w:ascii="Times New Roman" w:hAnsi="Times New Roman"/>
          <w:bCs/>
          <w:sz w:val="28"/>
          <w:szCs w:val="28"/>
        </w:rPr>
      </w:pPr>
      <w:r w:rsidRPr="003C5C94">
        <w:rPr>
          <w:rFonts w:ascii="Times New Roman" w:hAnsi="Times New Roman"/>
          <w:bCs/>
          <w:sz w:val="28"/>
          <w:szCs w:val="28"/>
        </w:rPr>
        <w:t xml:space="preserve">координатор </w:t>
      </w:r>
      <w:proofErr w:type="spellStart"/>
      <w:r w:rsidRPr="003C5C94">
        <w:rPr>
          <w:rFonts w:ascii="Times New Roman" w:hAnsi="Times New Roman"/>
          <w:bCs/>
          <w:sz w:val="28"/>
          <w:szCs w:val="28"/>
        </w:rPr>
        <w:t>Атомкласса</w:t>
      </w:r>
      <w:proofErr w:type="spellEnd"/>
    </w:p>
    <w:p w14:paraId="3858215F" w14:textId="77777777" w:rsidR="003C5C94" w:rsidRPr="003C5C94" w:rsidRDefault="003C5C94" w:rsidP="003C5C94">
      <w:pPr>
        <w:pStyle w:val="a3"/>
        <w:ind w:left="0" w:firstLine="708"/>
        <w:jc w:val="right"/>
        <w:rPr>
          <w:rFonts w:ascii="Times New Roman" w:hAnsi="Times New Roman"/>
          <w:bCs/>
          <w:sz w:val="28"/>
          <w:szCs w:val="28"/>
        </w:rPr>
      </w:pPr>
    </w:p>
    <w:p w14:paraId="73F64377" w14:textId="3B7FB7C6" w:rsidR="001C1620" w:rsidRPr="00F122A5" w:rsidRDefault="00F122A5" w:rsidP="00801306">
      <w:pPr>
        <w:pStyle w:val="a3"/>
        <w:ind w:left="0" w:firstLine="70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E2919">
        <w:rPr>
          <w:rFonts w:ascii="Times New Roman" w:hAnsi="Times New Roman"/>
          <w:b/>
          <w:bCs/>
          <w:sz w:val="28"/>
          <w:szCs w:val="28"/>
        </w:rPr>
        <w:t>Атомкласс</w:t>
      </w:r>
      <w:proofErr w:type="spellEnd"/>
      <w:r w:rsidRPr="006E2919">
        <w:rPr>
          <w:rFonts w:ascii="Times New Roman" w:hAnsi="Times New Roman"/>
          <w:b/>
          <w:bCs/>
          <w:sz w:val="28"/>
          <w:szCs w:val="28"/>
        </w:rPr>
        <w:t>: создание условий для раскрытия научно – технического потенциала учащихся профильных классов</w:t>
      </w:r>
      <w:r w:rsidR="001C1620" w:rsidRPr="00F122A5">
        <w:rPr>
          <w:rFonts w:ascii="Times New Roman" w:hAnsi="Times New Roman"/>
          <w:sz w:val="28"/>
          <w:szCs w:val="28"/>
        </w:rPr>
        <w:t>.</w:t>
      </w:r>
    </w:p>
    <w:p w14:paraId="12ACBE9D" w14:textId="37AB6B00" w:rsidR="00F122A5" w:rsidRPr="00192F95" w:rsidRDefault="00F122A5" w:rsidP="00F12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</w:t>
      </w:r>
      <w:r w:rsidRPr="00F122A5">
        <w:rPr>
          <w:rFonts w:ascii="Times New Roman" w:eastAsia="Times New Roman" w:hAnsi="Times New Roman"/>
          <w:sz w:val="28"/>
          <w:szCs w:val="28"/>
        </w:rPr>
        <w:t>создани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F122A5">
        <w:rPr>
          <w:rFonts w:ascii="Times New Roman" w:eastAsia="Times New Roman" w:hAnsi="Times New Roman"/>
          <w:sz w:val="28"/>
          <w:szCs w:val="28"/>
        </w:rPr>
        <w:t xml:space="preserve"> условий </w:t>
      </w:r>
      <w:r w:rsidR="001C0EC4">
        <w:rPr>
          <w:rFonts w:ascii="Times New Roman" w:eastAsia="Times New Roman" w:hAnsi="Times New Roman"/>
          <w:sz w:val="28"/>
          <w:szCs w:val="28"/>
        </w:rPr>
        <w:t>по</w:t>
      </w:r>
      <w:r w:rsidRPr="00F122A5">
        <w:rPr>
          <w:rFonts w:ascii="Times New Roman" w:eastAsia="Times New Roman" w:hAnsi="Times New Roman"/>
          <w:sz w:val="28"/>
          <w:szCs w:val="28"/>
        </w:rPr>
        <w:t xml:space="preserve"> раскрыти</w:t>
      </w:r>
      <w:r w:rsidR="001C0EC4">
        <w:rPr>
          <w:rFonts w:ascii="Times New Roman" w:eastAsia="Times New Roman" w:hAnsi="Times New Roman"/>
          <w:sz w:val="28"/>
          <w:szCs w:val="28"/>
        </w:rPr>
        <w:t>ю</w:t>
      </w:r>
      <w:r w:rsidRPr="00F122A5">
        <w:rPr>
          <w:rFonts w:ascii="Times New Roman" w:eastAsia="Times New Roman" w:hAnsi="Times New Roman"/>
          <w:sz w:val="28"/>
          <w:szCs w:val="28"/>
        </w:rPr>
        <w:t xml:space="preserve"> научно – технического потенциала учащихся</w:t>
      </w:r>
      <w:r w:rsidRPr="00192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92F95">
        <w:rPr>
          <w:rFonts w:ascii="Times New Roman" w:hAnsi="Times New Roman" w:cs="Times New Roman"/>
          <w:sz w:val="28"/>
          <w:szCs w:val="28"/>
        </w:rPr>
        <w:t xml:space="preserve"> школе организовано обучение по следующим направлениям:</w:t>
      </w:r>
    </w:p>
    <w:p w14:paraId="081959C4" w14:textId="77777777" w:rsidR="00F122A5" w:rsidRPr="00192F95" w:rsidRDefault="00F122A5" w:rsidP="00F122A5">
      <w:pPr>
        <w:pStyle w:val="a3"/>
        <w:numPr>
          <w:ilvl w:val="0"/>
          <w:numId w:val="3"/>
        </w:numPr>
        <w:tabs>
          <w:tab w:val="left" w:pos="114"/>
        </w:tabs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2F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естественно - научный профиль с профильными предметами математика, химия, физика, биология;</w:t>
      </w:r>
    </w:p>
    <w:p w14:paraId="4F9567AE" w14:textId="77777777" w:rsidR="00F122A5" w:rsidRPr="00192F95" w:rsidRDefault="00F122A5" w:rsidP="00F122A5">
      <w:pPr>
        <w:pStyle w:val="a3"/>
        <w:numPr>
          <w:ilvl w:val="0"/>
          <w:numId w:val="3"/>
        </w:numPr>
        <w:tabs>
          <w:tab w:val="left" w:pos="114"/>
        </w:tabs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2F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технологический (инженерный) профиль с профильными предметами математика и физика;</w:t>
      </w:r>
    </w:p>
    <w:p w14:paraId="31B74FE2" w14:textId="77777777" w:rsidR="00F122A5" w:rsidRPr="00192F95" w:rsidRDefault="00F122A5" w:rsidP="00F122A5">
      <w:pPr>
        <w:pStyle w:val="a3"/>
        <w:numPr>
          <w:ilvl w:val="0"/>
          <w:numId w:val="3"/>
        </w:numPr>
        <w:tabs>
          <w:tab w:val="left" w:pos="114"/>
        </w:tabs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2F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универсальный профиль с профильными предметами биология, обществознание;</w:t>
      </w:r>
    </w:p>
    <w:p w14:paraId="2BF677D9" w14:textId="0721D3CE" w:rsidR="001C1620" w:rsidRPr="00192F95" w:rsidRDefault="00914BF3" w:rsidP="00914BF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14BF3">
        <w:rPr>
          <w:rFonts w:ascii="Times New Roman" w:hAnsi="Times New Roman"/>
          <w:sz w:val="28"/>
          <w:szCs w:val="28"/>
        </w:rPr>
        <w:t>а уровне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C1620" w:rsidRPr="00192F95">
        <w:rPr>
          <w:rFonts w:ascii="Times New Roman" w:hAnsi="Times New Roman"/>
          <w:sz w:val="28"/>
          <w:szCs w:val="28"/>
        </w:rPr>
        <w:t>реализу</w:t>
      </w:r>
      <w:r w:rsidR="00970A2F">
        <w:rPr>
          <w:rFonts w:ascii="Times New Roman" w:hAnsi="Times New Roman"/>
          <w:sz w:val="28"/>
          <w:szCs w:val="28"/>
        </w:rPr>
        <w:t>е</w:t>
      </w:r>
      <w:r w:rsidR="001C1620" w:rsidRPr="00192F95">
        <w:rPr>
          <w:rFonts w:ascii="Times New Roman" w:hAnsi="Times New Roman"/>
          <w:sz w:val="28"/>
          <w:szCs w:val="28"/>
        </w:rPr>
        <w:t xml:space="preserve">тся изучение предмета «Математика» на углублённом уровне </w:t>
      </w:r>
      <w:r w:rsidR="001521B1" w:rsidRPr="00192F95">
        <w:rPr>
          <w:rFonts w:ascii="Times New Roman" w:hAnsi="Times New Roman"/>
          <w:sz w:val="28"/>
          <w:szCs w:val="28"/>
        </w:rPr>
        <w:t>и расширенный уровень «Физика», «Химия»</w:t>
      </w:r>
      <w:r w:rsidR="001C1620" w:rsidRPr="00192F95">
        <w:rPr>
          <w:rFonts w:ascii="Times New Roman" w:hAnsi="Times New Roman"/>
          <w:sz w:val="28"/>
          <w:szCs w:val="28"/>
        </w:rPr>
        <w:t xml:space="preserve">. </w:t>
      </w:r>
    </w:p>
    <w:p w14:paraId="00070F1D" w14:textId="7713F507" w:rsidR="005F3B31" w:rsidRPr="00192F95" w:rsidRDefault="005F3B31" w:rsidP="00192F95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92F95">
        <w:rPr>
          <w:rFonts w:ascii="Times New Roman" w:hAnsi="Times New Roman"/>
          <w:sz w:val="28"/>
          <w:szCs w:val="28"/>
        </w:rPr>
        <w:t>Для успешной реализации естественнонаучного направления в школе имеются предметные кабинеты, оснащенные современным оборудованием.</w:t>
      </w:r>
    </w:p>
    <w:p w14:paraId="286E6A69" w14:textId="3DD03857" w:rsidR="00D040E5" w:rsidRDefault="0011450E" w:rsidP="001C0EC4">
      <w:pPr>
        <w:pStyle w:val="a3"/>
        <w:spacing w:after="12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92F95">
        <w:rPr>
          <w:rFonts w:ascii="Times New Roman" w:hAnsi="Times New Roman"/>
          <w:sz w:val="28"/>
          <w:szCs w:val="28"/>
        </w:rPr>
        <w:t xml:space="preserve">Пространство </w:t>
      </w:r>
      <w:proofErr w:type="spellStart"/>
      <w:r w:rsidRPr="00192F95">
        <w:rPr>
          <w:rFonts w:ascii="Times New Roman" w:hAnsi="Times New Roman"/>
          <w:sz w:val="28"/>
          <w:szCs w:val="28"/>
        </w:rPr>
        <w:t>Атомкласса</w:t>
      </w:r>
      <w:proofErr w:type="spellEnd"/>
      <w:r w:rsidRPr="00192F95">
        <w:rPr>
          <w:rFonts w:ascii="Times New Roman" w:hAnsi="Times New Roman"/>
          <w:sz w:val="28"/>
          <w:szCs w:val="28"/>
        </w:rPr>
        <w:t xml:space="preserve"> обеспечивает реализацию проектов, </w:t>
      </w:r>
      <w:r w:rsidR="009D6196" w:rsidRPr="00192F95">
        <w:rPr>
          <w:rFonts w:ascii="Times New Roman" w:hAnsi="Times New Roman"/>
          <w:sz w:val="28"/>
          <w:szCs w:val="28"/>
        </w:rPr>
        <w:t>исследований, проведение</w:t>
      </w:r>
      <w:r w:rsidRPr="00192F95">
        <w:rPr>
          <w:rFonts w:ascii="Times New Roman" w:hAnsi="Times New Roman"/>
          <w:sz w:val="28"/>
          <w:szCs w:val="28"/>
        </w:rPr>
        <w:t xml:space="preserve"> мероприятий физико-математической, физико-химической, инженерной, экологической направленности. </w:t>
      </w:r>
      <w:r w:rsidR="002A3A31">
        <w:rPr>
          <w:rFonts w:ascii="Times New Roman" w:hAnsi="Times New Roman"/>
          <w:sz w:val="28"/>
          <w:szCs w:val="28"/>
        </w:rPr>
        <w:t>О</w:t>
      </w:r>
      <w:r w:rsidR="001D1CE8" w:rsidRPr="00192F95">
        <w:rPr>
          <w:rFonts w:ascii="Times New Roman" w:hAnsi="Times New Roman"/>
          <w:sz w:val="28"/>
          <w:szCs w:val="28"/>
        </w:rPr>
        <w:t xml:space="preserve">рганизованы </w:t>
      </w:r>
      <w:r w:rsidR="001D1CE8" w:rsidRPr="00192F95">
        <w:rPr>
          <w:rFonts w:ascii="Times New Roman" w:hAnsi="Times New Roman"/>
          <w:bCs/>
          <w:sz w:val="28"/>
          <w:szCs w:val="28"/>
        </w:rPr>
        <w:t xml:space="preserve">факультативные курсы, внеурочная </w:t>
      </w:r>
      <w:r w:rsidR="005F3B31" w:rsidRPr="00192F95">
        <w:rPr>
          <w:rFonts w:ascii="Times New Roman" w:hAnsi="Times New Roman"/>
          <w:bCs/>
          <w:sz w:val="28"/>
          <w:szCs w:val="28"/>
        </w:rPr>
        <w:t>деятельность,</w:t>
      </w:r>
      <w:r w:rsidR="005F3B31" w:rsidRPr="00192F95">
        <w:rPr>
          <w:rFonts w:ascii="Times New Roman" w:hAnsi="Times New Roman"/>
          <w:b/>
          <w:sz w:val="28"/>
          <w:szCs w:val="28"/>
        </w:rPr>
        <w:t xml:space="preserve"> </w:t>
      </w:r>
      <w:r w:rsidR="005F3B31" w:rsidRPr="00192F95">
        <w:rPr>
          <w:rFonts w:ascii="Times New Roman" w:hAnsi="Times New Roman"/>
          <w:sz w:val="28"/>
          <w:szCs w:val="28"/>
        </w:rPr>
        <w:t>проводятся</w:t>
      </w:r>
      <w:r w:rsidR="001D1CE8" w:rsidRPr="00192F95">
        <w:rPr>
          <w:rFonts w:ascii="Times New Roman" w:hAnsi="Times New Roman"/>
          <w:sz w:val="28"/>
          <w:szCs w:val="28"/>
        </w:rPr>
        <w:t xml:space="preserve"> межшкольные факультативы для обучающихся образовательных организаций города Полярные Зори.</w:t>
      </w:r>
    </w:p>
    <w:p w14:paraId="62A99CD1" w14:textId="76D6D0D5" w:rsidR="001D1CE8" w:rsidRPr="00192F95" w:rsidRDefault="00D040E5" w:rsidP="00192F95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040E5">
        <w:rPr>
          <w:rFonts w:ascii="Times New Roman" w:hAnsi="Times New Roman"/>
          <w:sz w:val="28"/>
          <w:szCs w:val="28"/>
        </w:rPr>
        <w:t>3</w:t>
      </w:r>
      <w:r w:rsidRPr="00D040E5">
        <w:rPr>
          <w:rFonts w:ascii="Times New Roman" w:hAnsi="Times New Roman"/>
          <w:sz w:val="28"/>
          <w:szCs w:val="28"/>
          <w:lang w:val="en-US"/>
        </w:rPr>
        <w:t>D</w:t>
      </w:r>
      <w:r w:rsidRPr="00D040E5">
        <w:rPr>
          <w:rFonts w:ascii="Times New Roman" w:hAnsi="Times New Roman"/>
          <w:sz w:val="28"/>
          <w:szCs w:val="28"/>
        </w:rPr>
        <w:t xml:space="preserve"> школьный учебный класс оснащён</w:t>
      </w:r>
      <w:r w:rsidR="001C0EC4">
        <w:rPr>
          <w:rFonts w:ascii="Times New Roman" w:hAnsi="Times New Roman"/>
          <w:sz w:val="28"/>
          <w:szCs w:val="28"/>
        </w:rPr>
        <w:t xml:space="preserve"> современным оборудованием</w:t>
      </w:r>
      <w:r w:rsidRPr="00D040E5">
        <w:rPr>
          <w:rFonts w:ascii="Times New Roman" w:hAnsi="Times New Roman"/>
          <w:sz w:val="28"/>
          <w:szCs w:val="28"/>
        </w:rPr>
        <w:t>.</w:t>
      </w:r>
      <w:r w:rsidR="004024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работе используются</w:t>
      </w:r>
      <w:r w:rsidR="001D1CE8" w:rsidRPr="00192F95">
        <w:rPr>
          <w:rFonts w:ascii="Times New Roman" w:hAnsi="Times New Roman"/>
          <w:sz w:val="28"/>
          <w:szCs w:val="28"/>
        </w:rPr>
        <w:t xml:space="preserve"> лабораторные и демонстрационные </w:t>
      </w:r>
      <w:r w:rsidR="00366A24" w:rsidRPr="00192F95">
        <w:rPr>
          <w:rFonts w:ascii="Times New Roman" w:hAnsi="Times New Roman"/>
          <w:sz w:val="28"/>
          <w:szCs w:val="28"/>
        </w:rPr>
        <w:t>комплекты</w:t>
      </w:r>
      <w:r w:rsidR="00366A24">
        <w:rPr>
          <w:rFonts w:ascii="Times New Roman" w:hAnsi="Times New Roman"/>
          <w:sz w:val="28"/>
          <w:szCs w:val="28"/>
        </w:rPr>
        <w:t>:</w:t>
      </w:r>
      <w:r w:rsidR="001D1CE8" w:rsidRPr="00192F95">
        <w:rPr>
          <w:rFonts w:ascii="Times New Roman" w:hAnsi="Times New Roman"/>
          <w:sz w:val="28"/>
          <w:szCs w:val="28"/>
        </w:rPr>
        <w:t xml:space="preserve"> цифровая лаборатория учащегося по физике, </w:t>
      </w:r>
      <w:r w:rsidRPr="00192F95">
        <w:rPr>
          <w:rFonts w:ascii="Times New Roman" w:hAnsi="Times New Roman"/>
          <w:sz w:val="28"/>
          <w:szCs w:val="28"/>
        </w:rPr>
        <w:t>по химии</w:t>
      </w:r>
      <w:r>
        <w:rPr>
          <w:rFonts w:ascii="Times New Roman" w:hAnsi="Times New Roman"/>
          <w:sz w:val="28"/>
          <w:szCs w:val="28"/>
        </w:rPr>
        <w:t>,</w:t>
      </w:r>
      <w:r w:rsidRPr="00192F95">
        <w:rPr>
          <w:rFonts w:ascii="Times New Roman" w:hAnsi="Times New Roman"/>
          <w:sz w:val="28"/>
          <w:szCs w:val="28"/>
        </w:rPr>
        <w:t xml:space="preserve"> </w:t>
      </w:r>
      <w:r w:rsidR="001D1CE8" w:rsidRPr="00192F95">
        <w:rPr>
          <w:rFonts w:ascii="Times New Roman" w:hAnsi="Times New Roman"/>
          <w:sz w:val="28"/>
          <w:szCs w:val="28"/>
        </w:rPr>
        <w:t>по биологии, по физиологии.</w:t>
      </w:r>
      <w:r w:rsidR="001D1CE8" w:rsidRPr="00192F95">
        <w:rPr>
          <w:rFonts w:ascii="Times New Roman" w:hAnsi="Times New Roman"/>
          <w:bCs/>
          <w:sz w:val="28"/>
          <w:szCs w:val="28"/>
        </w:rPr>
        <w:t xml:space="preserve"> </w:t>
      </w:r>
      <w:r w:rsidR="001C0EC4">
        <w:rPr>
          <w:rFonts w:ascii="Times New Roman" w:hAnsi="Times New Roman"/>
          <w:bCs/>
          <w:sz w:val="28"/>
          <w:szCs w:val="28"/>
        </w:rPr>
        <w:t xml:space="preserve">А так же </w:t>
      </w:r>
      <w:r w:rsidR="001D1CE8" w:rsidRPr="00192F95">
        <w:rPr>
          <w:rFonts w:ascii="Times New Roman" w:hAnsi="Times New Roman"/>
          <w:bCs/>
          <w:sz w:val="28"/>
          <w:szCs w:val="28"/>
        </w:rPr>
        <w:t>«ГИА-ЛАБОТАТОРИЯ»</w:t>
      </w:r>
      <w:r w:rsidR="001D1CE8" w:rsidRPr="00192F95">
        <w:rPr>
          <w:rFonts w:ascii="Times New Roman" w:hAnsi="Times New Roman"/>
          <w:sz w:val="28"/>
          <w:szCs w:val="28"/>
        </w:rPr>
        <w:t>.</w:t>
      </w:r>
    </w:p>
    <w:p w14:paraId="4B432472" w14:textId="48112C08" w:rsidR="00175673" w:rsidRPr="00175673" w:rsidRDefault="00175673" w:rsidP="00707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756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Благодаря </w:t>
      </w:r>
      <w:r w:rsidR="00707E6B" w:rsidRPr="001756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Комплект</w:t>
      </w:r>
      <w:r w:rsidR="00707E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</w:t>
      </w:r>
      <w:r w:rsidR="00707E6B" w:rsidRPr="001756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оборудования по робототехнике </w:t>
      </w:r>
      <w:r w:rsidRPr="001756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школьники учатся не просто собирать механизмы, а понимать принципы их работы, осваивать основы программирования.</w:t>
      </w:r>
      <w:r w:rsidR="00636D6C" w:rsidRPr="00636D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6D6C" w:rsidRPr="001756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собранный робот становится результатом собственных усилий ученика, его маленькой победой.</w:t>
      </w:r>
    </w:p>
    <w:p w14:paraId="3E07FB42" w14:textId="422875F4" w:rsidR="009A13A6" w:rsidRDefault="009A13A6" w:rsidP="00192F95">
      <w:pPr>
        <w:pStyle w:val="a3"/>
        <w:ind w:left="0" w:firstLine="708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F122A5">
        <w:rPr>
          <w:rFonts w:ascii="Times New Roman" w:hAnsi="Times New Roman"/>
          <w:sz w:val="28"/>
          <w:szCs w:val="28"/>
        </w:rPr>
        <w:t xml:space="preserve">раскрытия научно – технического потенциала </w:t>
      </w:r>
      <w:r w:rsidR="002A3A31">
        <w:rPr>
          <w:rFonts w:ascii="Times New Roman" w:hAnsi="Times New Roman"/>
          <w:sz w:val="28"/>
          <w:szCs w:val="28"/>
        </w:rPr>
        <w:t>школа</w:t>
      </w:r>
      <w:r w:rsidR="00BA0F70" w:rsidRPr="00C763AB">
        <w:rPr>
          <w:rFonts w:ascii="Times New Roman" w:hAnsi="Times New Roman"/>
          <w:sz w:val="28"/>
          <w:szCs w:val="28"/>
        </w:rPr>
        <w:t xml:space="preserve"> тесно сотрудничает с </w:t>
      </w:r>
      <w:r w:rsidR="00C763AB" w:rsidRPr="00C763AB">
        <w:rPr>
          <w:rFonts w:ascii="Times New Roman" w:hAnsi="Times New Roman"/>
          <w:sz w:val="28"/>
          <w:szCs w:val="28"/>
        </w:rPr>
        <w:t xml:space="preserve">градообразующим предприятием </w:t>
      </w:r>
      <w:r w:rsidR="00BA0F70" w:rsidRPr="00C763AB">
        <w:rPr>
          <w:rFonts w:ascii="Times New Roman" w:hAnsi="Times New Roman"/>
          <w:sz w:val="28"/>
          <w:szCs w:val="28"/>
        </w:rPr>
        <w:t>К</w:t>
      </w:r>
      <w:r w:rsidR="006A093F">
        <w:rPr>
          <w:rFonts w:ascii="Times New Roman" w:hAnsi="Times New Roman"/>
          <w:sz w:val="28"/>
          <w:szCs w:val="28"/>
        </w:rPr>
        <w:t xml:space="preserve">ольской </w:t>
      </w:r>
      <w:r w:rsidR="00BA0F70" w:rsidRPr="00C763AB">
        <w:rPr>
          <w:rFonts w:ascii="Times New Roman" w:hAnsi="Times New Roman"/>
          <w:sz w:val="28"/>
          <w:szCs w:val="28"/>
        </w:rPr>
        <w:t>А</w:t>
      </w:r>
      <w:r w:rsidR="006A093F">
        <w:rPr>
          <w:rFonts w:ascii="Times New Roman" w:hAnsi="Times New Roman"/>
          <w:sz w:val="28"/>
          <w:szCs w:val="28"/>
        </w:rPr>
        <w:t>томной электростанцией</w:t>
      </w:r>
      <w:r w:rsidR="00BA0F70" w:rsidRPr="00C763AB">
        <w:rPr>
          <w:rFonts w:ascii="Times New Roman" w:hAnsi="Times New Roman"/>
          <w:sz w:val="28"/>
          <w:szCs w:val="28"/>
        </w:rPr>
        <w:t>.</w:t>
      </w:r>
      <w:r w:rsidR="00801306" w:rsidRPr="00C763AB">
        <w:rPr>
          <w:rFonts w:ascii="Times New Roman" w:hAnsi="Times New Roman"/>
          <w:sz w:val="28"/>
          <w:szCs w:val="28"/>
        </w:rPr>
        <w:t xml:space="preserve"> </w:t>
      </w:r>
      <w:r w:rsidR="00C763AB">
        <w:rPr>
          <w:rFonts w:ascii="Times New Roman" w:hAnsi="Times New Roman"/>
          <w:sz w:val="28"/>
          <w:szCs w:val="28"/>
        </w:rPr>
        <w:t xml:space="preserve">Начиная с 5 класса </w:t>
      </w:r>
      <w:r w:rsidR="006A093F">
        <w:rPr>
          <w:rFonts w:ascii="Times New Roman" w:hAnsi="Times New Roman"/>
          <w:sz w:val="28"/>
          <w:szCs w:val="28"/>
        </w:rPr>
        <w:t xml:space="preserve">для учащихся </w:t>
      </w:r>
      <w:r w:rsidR="00BA0F70" w:rsidRPr="00C763AB">
        <w:rPr>
          <w:rFonts w:ascii="Times New Roman" w:hAnsi="Times New Roman"/>
          <w:sz w:val="28"/>
          <w:szCs w:val="28"/>
        </w:rPr>
        <w:t>организуются экскурсии на станцию, осуществляется п</w:t>
      </w:r>
      <w:r w:rsidR="00BA0F70" w:rsidRPr="00C763AB">
        <w:rPr>
          <w:rFonts w:ascii="Times New Roman" w:hAnsi="Times New Roman"/>
          <w:color w:val="1A1A1A"/>
          <w:sz w:val="28"/>
          <w:szCs w:val="28"/>
        </w:rPr>
        <w:t xml:space="preserve">огружение в мир атомной </w:t>
      </w:r>
      <w:r>
        <w:rPr>
          <w:rFonts w:ascii="Times New Roman" w:hAnsi="Times New Roman"/>
          <w:color w:val="1A1A1A"/>
          <w:sz w:val="28"/>
          <w:szCs w:val="28"/>
        </w:rPr>
        <w:t>профессии</w:t>
      </w:r>
      <w:r w:rsidR="00BA0F70" w:rsidRPr="00C763AB">
        <w:rPr>
          <w:rFonts w:ascii="Times New Roman" w:hAnsi="Times New Roman"/>
          <w:color w:val="1A1A1A"/>
          <w:sz w:val="28"/>
          <w:szCs w:val="28"/>
        </w:rPr>
        <w:t>.</w:t>
      </w:r>
      <w:r w:rsidR="00C763AB" w:rsidRPr="00C763AB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14:paraId="43276117" w14:textId="6B40F7B1" w:rsidR="00BA0F70" w:rsidRPr="00C763AB" w:rsidRDefault="00C763AB" w:rsidP="00192F95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63AB">
        <w:rPr>
          <w:rFonts w:ascii="Times New Roman" w:hAnsi="Times New Roman"/>
          <w:color w:val="1A1A1A"/>
          <w:sz w:val="28"/>
          <w:szCs w:val="28"/>
        </w:rPr>
        <w:t>Важно, что в городе есть И</w:t>
      </w:r>
      <w:r w:rsidRPr="00C763AB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нформационный центр КАЭС, где ребята посещают лекции специалистов станции</w:t>
      </w:r>
      <w:r w:rsidR="00986C7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, узнают</w:t>
      </w:r>
      <w:r w:rsidRPr="00C763AB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о принципах работы ядерных реакторов и о том, как осуществляется контроль за безопасностью.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Такое взаимодействие обеспечивает практическую направленность обучения.</w:t>
      </w:r>
    </w:p>
    <w:p w14:paraId="067723C1" w14:textId="538D2F3E" w:rsidR="00801306" w:rsidRDefault="003C18CC" w:rsidP="00192F95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значение имеет </w:t>
      </w:r>
      <w:r w:rsidR="000D1EFC">
        <w:rPr>
          <w:rFonts w:ascii="Times New Roman" w:hAnsi="Times New Roman"/>
          <w:sz w:val="28"/>
          <w:szCs w:val="28"/>
        </w:rPr>
        <w:t>сотруднич</w:t>
      </w:r>
      <w:r w:rsidR="005525BA">
        <w:rPr>
          <w:rFonts w:ascii="Times New Roman" w:hAnsi="Times New Roman"/>
          <w:sz w:val="28"/>
          <w:szCs w:val="28"/>
        </w:rPr>
        <w:t>ество</w:t>
      </w:r>
      <w:r w:rsidR="000D1EFC">
        <w:rPr>
          <w:rFonts w:ascii="Times New Roman" w:hAnsi="Times New Roman"/>
          <w:sz w:val="28"/>
          <w:szCs w:val="28"/>
        </w:rPr>
        <w:t xml:space="preserve"> с учебными заведениями. Например:</w:t>
      </w:r>
    </w:p>
    <w:p w14:paraId="750EC3BC" w14:textId="333FED1A" w:rsidR="00E57A3F" w:rsidRPr="00192F95" w:rsidRDefault="00E57A3F" w:rsidP="00192F95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92F95">
        <w:rPr>
          <w:rFonts w:ascii="Times New Roman" w:hAnsi="Times New Roman"/>
          <w:sz w:val="28"/>
          <w:szCs w:val="28"/>
        </w:rPr>
        <w:t>Ежегодно студенты и преподаватели МАУ-Апатиты при поддержке специалистов "</w:t>
      </w:r>
      <w:proofErr w:type="spellStart"/>
      <w:r w:rsidRPr="00192F95">
        <w:rPr>
          <w:rFonts w:ascii="Times New Roman" w:hAnsi="Times New Roman"/>
          <w:sz w:val="28"/>
          <w:szCs w:val="28"/>
        </w:rPr>
        <w:t>Колатомэнергоремонт</w:t>
      </w:r>
      <w:proofErr w:type="spellEnd"/>
      <w:r w:rsidRPr="00192F95">
        <w:rPr>
          <w:rFonts w:ascii="Times New Roman" w:hAnsi="Times New Roman"/>
          <w:sz w:val="28"/>
          <w:szCs w:val="28"/>
        </w:rPr>
        <w:t xml:space="preserve">" проводят </w:t>
      </w:r>
      <w:r w:rsidR="000D1EFC">
        <w:rPr>
          <w:rFonts w:ascii="Times New Roman" w:hAnsi="Times New Roman"/>
          <w:sz w:val="28"/>
          <w:szCs w:val="28"/>
        </w:rPr>
        <w:t xml:space="preserve">мероприятия на уровне муниципалитета. </w:t>
      </w:r>
      <w:r w:rsidR="002308CB">
        <w:rPr>
          <w:rFonts w:ascii="Times New Roman" w:hAnsi="Times New Roman"/>
          <w:color w:val="1A1A1A"/>
          <w:sz w:val="28"/>
          <w:szCs w:val="28"/>
        </w:rPr>
        <w:t>Такие мероприятия — это</w:t>
      </w:r>
      <w:r w:rsidR="004F6D32">
        <w:rPr>
          <w:rFonts w:ascii="Times New Roman" w:hAnsi="Times New Roman"/>
          <w:color w:val="1A1A1A"/>
          <w:sz w:val="28"/>
          <w:szCs w:val="28"/>
        </w:rPr>
        <w:t xml:space="preserve"> мост между школой и университетом, помогающий школьникам осознанно подойти к выбору профессии, а вузу – подготовить сильных абитуриентов.</w:t>
      </w:r>
    </w:p>
    <w:p w14:paraId="753DA089" w14:textId="6B053599" w:rsidR="001C1C63" w:rsidRPr="00402466" w:rsidRDefault="001C1C63" w:rsidP="00192F95">
      <w:pPr>
        <w:pStyle w:val="a3"/>
        <w:ind w:left="0"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192F95">
        <w:rPr>
          <w:rFonts w:ascii="Times New Roman" w:hAnsi="Times New Roman"/>
          <w:sz w:val="28"/>
          <w:szCs w:val="28"/>
        </w:rPr>
        <w:t xml:space="preserve">Плодотворное сотрудничество </w:t>
      </w:r>
      <w:r w:rsidR="00835066">
        <w:rPr>
          <w:rFonts w:ascii="Times New Roman" w:hAnsi="Times New Roman"/>
          <w:sz w:val="28"/>
          <w:szCs w:val="28"/>
        </w:rPr>
        <w:t xml:space="preserve">осуществляется </w:t>
      </w:r>
      <w:r w:rsidR="005504C9" w:rsidRPr="00192F95">
        <w:rPr>
          <w:rFonts w:ascii="Times New Roman" w:hAnsi="Times New Roman"/>
          <w:color w:val="1A1A1A"/>
          <w:sz w:val="28"/>
          <w:szCs w:val="28"/>
        </w:rPr>
        <w:t xml:space="preserve">со специалистами </w:t>
      </w:r>
      <w:proofErr w:type="spellStart"/>
      <w:r w:rsidR="005504C9" w:rsidRPr="00192F95">
        <w:rPr>
          <w:rFonts w:ascii="Times New Roman" w:hAnsi="Times New Roman"/>
          <w:color w:val="1A1A1A"/>
          <w:sz w:val="28"/>
          <w:szCs w:val="28"/>
        </w:rPr>
        <w:t>Обнинского</w:t>
      </w:r>
      <w:proofErr w:type="spellEnd"/>
      <w:r w:rsidR="005504C9" w:rsidRPr="00192F95">
        <w:rPr>
          <w:rFonts w:ascii="Times New Roman" w:hAnsi="Times New Roman"/>
          <w:color w:val="1A1A1A"/>
          <w:sz w:val="28"/>
          <w:szCs w:val="28"/>
        </w:rPr>
        <w:t xml:space="preserve"> института атомной энергетики «Национальный исследовательский ядерный университет «МИФИ»</w:t>
      </w:r>
      <w:r w:rsidRPr="00192F95">
        <w:rPr>
          <w:rFonts w:ascii="Times New Roman" w:hAnsi="Times New Roman"/>
          <w:color w:val="1A1A1A"/>
          <w:sz w:val="28"/>
          <w:szCs w:val="28"/>
        </w:rPr>
        <w:t xml:space="preserve">. </w:t>
      </w:r>
      <w:r w:rsidR="00835066" w:rsidRPr="00192F95">
        <w:rPr>
          <w:rFonts w:ascii="Times New Roman" w:hAnsi="Times New Roman"/>
          <w:color w:val="1A1A1A"/>
          <w:sz w:val="28"/>
          <w:szCs w:val="28"/>
        </w:rPr>
        <w:t xml:space="preserve">Турнир «ЮНФИ» – часть масштабного проекта «Физика </w:t>
      </w:r>
      <w:r w:rsidR="00835066" w:rsidRPr="00192F95">
        <w:rPr>
          <w:rFonts w:ascii="Times New Roman" w:hAnsi="Times New Roman"/>
          <w:color w:val="1A1A1A"/>
          <w:sz w:val="28"/>
          <w:szCs w:val="28"/>
        </w:rPr>
        <w:lastRenderedPageBreak/>
        <w:t>сейчас», который Росэнергоатом развивает с 2022 года. Он помогает школьникам раскрыть интерес к физике, научиться работать в команде и решать реальные инженерные задачи атомной отрасли.</w:t>
      </w:r>
      <w:r w:rsidR="002A3A31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2F95">
        <w:rPr>
          <w:rFonts w:ascii="Times New Roman" w:hAnsi="Times New Roman"/>
          <w:color w:val="1A1A1A"/>
          <w:sz w:val="28"/>
          <w:szCs w:val="28"/>
        </w:rPr>
        <w:t xml:space="preserve">На базе школы </w:t>
      </w:r>
      <w:r w:rsidR="00EC0562">
        <w:rPr>
          <w:rFonts w:ascii="Times New Roman" w:hAnsi="Times New Roman"/>
          <w:color w:val="1A1A1A"/>
          <w:sz w:val="28"/>
          <w:szCs w:val="28"/>
        </w:rPr>
        <w:t>проходит</w:t>
      </w:r>
      <w:r w:rsidRPr="00192F95">
        <w:rPr>
          <w:rFonts w:ascii="Times New Roman" w:hAnsi="Times New Roman"/>
          <w:color w:val="1A1A1A"/>
          <w:sz w:val="28"/>
          <w:szCs w:val="28"/>
        </w:rPr>
        <w:t xml:space="preserve"> отборочный тур Всероссийского проекта. В рамках мероприятия </w:t>
      </w:r>
      <w:r w:rsidR="00986C7A" w:rsidRPr="00192F95">
        <w:rPr>
          <w:rFonts w:ascii="Times New Roman" w:hAnsi="Times New Roman"/>
          <w:color w:val="1A1A1A"/>
          <w:sz w:val="28"/>
          <w:szCs w:val="28"/>
        </w:rPr>
        <w:t xml:space="preserve">для обучающихся 9-11 классов </w:t>
      </w:r>
      <w:r w:rsidRPr="00192F95">
        <w:rPr>
          <w:rFonts w:ascii="Times New Roman" w:hAnsi="Times New Roman"/>
          <w:color w:val="1A1A1A"/>
          <w:sz w:val="28"/>
          <w:szCs w:val="28"/>
        </w:rPr>
        <w:t>проводится проектный интенсив «Нескучная физика своими руками».</w:t>
      </w:r>
      <w:r w:rsidR="0083506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7E07DC" w:rsidRPr="00192F95">
        <w:rPr>
          <w:rFonts w:ascii="Times New Roman" w:hAnsi="Times New Roman"/>
          <w:color w:val="1A1A1A"/>
          <w:sz w:val="28"/>
          <w:szCs w:val="28"/>
        </w:rPr>
        <w:t xml:space="preserve">Команда </w:t>
      </w:r>
      <w:proofErr w:type="spellStart"/>
      <w:r w:rsidR="007E07DC" w:rsidRPr="00402466">
        <w:rPr>
          <w:rFonts w:ascii="Times New Roman" w:hAnsi="Times New Roman"/>
          <w:color w:val="1A1A1A"/>
          <w:sz w:val="28"/>
          <w:szCs w:val="28"/>
        </w:rPr>
        <w:t>Атомкласса</w:t>
      </w:r>
      <w:proofErr w:type="spellEnd"/>
      <w:r w:rsidR="007E07DC" w:rsidRPr="00402466">
        <w:rPr>
          <w:rFonts w:ascii="Times New Roman" w:hAnsi="Times New Roman"/>
          <w:color w:val="1A1A1A"/>
          <w:sz w:val="28"/>
          <w:szCs w:val="28"/>
        </w:rPr>
        <w:t xml:space="preserve"> ежегодно одерживает победу и принимает участие во Всероссийском этапе турнира в г. Обнинск. Как раз сегодня ребята находятся в пути.</w:t>
      </w:r>
    </w:p>
    <w:p w14:paraId="6147C670" w14:textId="41E61A41" w:rsidR="005A7C46" w:rsidRPr="00402466" w:rsidRDefault="005A7C46" w:rsidP="00192F9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466">
        <w:rPr>
          <w:rFonts w:ascii="Times New Roman" w:hAnsi="Times New Roman" w:cs="Times New Roman"/>
          <w:sz w:val="28"/>
          <w:szCs w:val="28"/>
        </w:rPr>
        <w:t xml:space="preserve">За счет часов внеурочной деятельности предусмотрено участие учащихся в сетевых мероприятиях, по итогам которых </w:t>
      </w:r>
      <w:proofErr w:type="gramStart"/>
      <w:r w:rsidR="00CC6E74" w:rsidRPr="00402466">
        <w:rPr>
          <w:rFonts w:ascii="Times New Roman" w:hAnsi="Times New Roman" w:cs="Times New Roman"/>
          <w:sz w:val="28"/>
          <w:szCs w:val="28"/>
        </w:rPr>
        <w:t>ребята</w:t>
      </w:r>
      <w:r w:rsidRPr="00402466">
        <w:rPr>
          <w:rFonts w:ascii="Times New Roman" w:hAnsi="Times New Roman" w:cs="Times New Roman"/>
          <w:sz w:val="28"/>
          <w:szCs w:val="28"/>
        </w:rPr>
        <w:t>, показавшие самые высокие результаты на конкурсной основе отбираются</w:t>
      </w:r>
      <w:proofErr w:type="gramEnd"/>
      <w:r w:rsidRPr="00402466">
        <w:rPr>
          <w:rFonts w:ascii="Times New Roman" w:hAnsi="Times New Roman" w:cs="Times New Roman"/>
          <w:sz w:val="28"/>
          <w:szCs w:val="28"/>
        </w:rPr>
        <w:t xml:space="preserve"> для участия в «</w:t>
      </w:r>
      <w:proofErr w:type="spellStart"/>
      <w:r w:rsidRPr="00402466">
        <w:rPr>
          <w:rFonts w:ascii="Times New Roman" w:hAnsi="Times New Roman" w:cs="Times New Roman"/>
          <w:sz w:val="28"/>
          <w:szCs w:val="28"/>
        </w:rPr>
        <w:t>Атомсмене</w:t>
      </w:r>
      <w:proofErr w:type="spellEnd"/>
      <w:r w:rsidRPr="00402466">
        <w:rPr>
          <w:rFonts w:ascii="Times New Roman" w:hAnsi="Times New Roman" w:cs="Times New Roman"/>
          <w:sz w:val="28"/>
          <w:szCs w:val="28"/>
        </w:rPr>
        <w:t>»</w:t>
      </w:r>
      <w:r w:rsidR="00CC6E74" w:rsidRPr="00402466">
        <w:rPr>
          <w:rFonts w:ascii="Times New Roman" w:hAnsi="Times New Roman" w:cs="Times New Roman"/>
          <w:sz w:val="28"/>
          <w:szCs w:val="28"/>
        </w:rPr>
        <w:t xml:space="preserve"> и </w:t>
      </w:r>
      <w:r w:rsidRPr="00402466">
        <w:rPr>
          <w:rFonts w:ascii="Times New Roman" w:hAnsi="Times New Roman" w:cs="Times New Roman"/>
          <w:sz w:val="28"/>
          <w:szCs w:val="28"/>
        </w:rPr>
        <w:t>«Международных умных каникулах»</w:t>
      </w:r>
      <w:r w:rsidR="00C909E5" w:rsidRPr="00402466">
        <w:rPr>
          <w:rFonts w:ascii="Times New Roman" w:hAnsi="Times New Roman" w:cs="Times New Roman"/>
          <w:sz w:val="28"/>
          <w:szCs w:val="28"/>
        </w:rPr>
        <w:t xml:space="preserve"> в лагерях Артек и Орлёнок.</w:t>
      </w:r>
    </w:p>
    <w:p w14:paraId="0B4DE9A7" w14:textId="1DFDF8F3" w:rsidR="00240C7D" w:rsidRPr="00402466" w:rsidRDefault="005A7C46" w:rsidP="002A3A3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402466">
        <w:rPr>
          <w:rFonts w:ascii="Times New Roman" w:hAnsi="Times New Roman"/>
          <w:color w:val="1A1A1A"/>
          <w:sz w:val="28"/>
          <w:szCs w:val="28"/>
        </w:rPr>
        <w:t>Метапредметная олимпиада «Школы Росатома»</w:t>
      </w:r>
      <w:r w:rsidR="00CC6E74" w:rsidRPr="0040246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402466">
        <w:rPr>
          <w:rFonts w:ascii="Times New Roman" w:hAnsi="Times New Roman"/>
          <w:color w:val="1A1A1A"/>
          <w:sz w:val="28"/>
          <w:szCs w:val="28"/>
        </w:rPr>
        <w:t xml:space="preserve">проводится в городах, где расположены предприятия Госкорпорации Росатом. В 2025 году команда школы принимала участие в Финале в городе Озерске Челябинской области. </w:t>
      </w:r>
      <w:r w:rsidR="002A3A31" w:rsidRPr="00402466">
        <w:rPr>
          <w:rFonts w:ascii="Times New Roman" w:hAnsi="Times New Roman"/>
          <w:color w:val="1A1A1A"/>
          <w:sz w:val="28"/>
          <w:szCs w:val="28"/>
        </w:rPr>
        <w:t>Ученица школы</w:t>
      </w:r>
      <w:r w:rsidRPr="00402466">
        <w:rPr>
          <w:rFonts w:ascii="Times New Roman" w:hAnsi="Times New Roman"/>
          <w:color w:val="1A1A1A"/>
          <w:sz w:val="28"/>
          <w:szCs w:val="28"/>
        </w:rPr>
        <w:t xml:space="preserve"> признана лучшей в выполнении индивидуального задания.</w:t>
      </w:r>
    </w:p>
    <w:p w14:paraId="70BD269E" w14:textId="5FE0FC1A" w:rsidR="005A7C46" w:rsidRPr="00402466" w:rsidRDefault="00CB31E4" w:rsidP="002A3A31">
      <w:pPr>
        <w:pStyle w:val="a3"/>
        <w:numPr>
          <w:ilvl w:val="0"/>
          <w:numId w:val="4"/>
        </w:numPr>
        <w:shd w:val="clear" w:color="auto" w:fill="FFFFFF"/>
        <w:ind w:left="426"/>
        <w:jc w:val="both"/>
        <w:rPr>
          <w:rFonts w:ascii="Times New Roman" w:hAnsi="Times New Roman"/>
          <w:color w:val="1A1A1A"/>
          <w:sz w:val="28"/>
          <w:szCs w:val="28"/>
        </w:rPr>
      </w:pPr>
      <w:r w:rsidRPr="00402466">
        <w:rPr>
          <w:rFonts w:ascii="Times New Roman" w:hAnsi="Times New Roman"/>
          <w:color w:val="1A1A1A"/>
          <w:sz w:val="28"/>
          <w:szCs w:val="28"/>
        </w:rPr>
        <w:t xml:space="preserve">Школа проектов - образовательное событие, обучающее ребят писать проекты, реализовывать и защищать свои работы. Учащиеся школы ежегодно занимают призовые места и гран – при. </w:t>
      </w:r>
      <w:r w:rsidR="002A3A31" w:rsidRPr="00402466">
        <w:rPr>
          <w:rFonts w:ascii="Times New Roman" w:hAnsi="Times New Roman"/>
          <w:color w:val="1A1A1A"/>
          <w:sz w:val="28"/>
          <w:szCs w:val="28"/>
        </w:rPr>
        <w:t>Самой в</w:t>
      </w:r>
      <w:r w:rsidRPr="00402466">
        <w:rPr>
          <w:rFonts w:ascii="Times New Roman" w:hAnsi="Times New Roman"/>
          <w:color w:val="1A1A1A"/>
          <w:sz w:val="28"/>
          <w:szCs w:val="28"/>
        </w:rPr>
        <w:t>ысокой наградой была путёвка в «Артек».</w:t>
      </w:r>
    </w:p>
    <w:p w14:paraId="5547DA2E" w14:textId="788E9274" w:rsidR="00CB31E4" w:rsidRPr="00402466" w:rsidRDefault="00CB31E4" w:rsidP="002A3A31">
      <w:pPr>
        <w:pStyle w:val="a3"/>
        <w:numPr>
          <w:ilvl w:val="0"/>
          <w:numId w:val="4"/>
        </w:numPr>
        <w:shd w:val="clear" w:color="auto" w:fill="FFFFFF"/>
        <w:ind w:left="426"/>
        <w:jc w:val="both"/>
        <w:rPr>
          <w:rFonts w:ascii="Times New Roman" w:hAnsi="Times New Roman"/>
          <w:b/>
          <w:bCs/>
          <w:color w:val="1A1A1A"/>
          <w:sz w:val="28"/>
          <w:szCs w:val="28"/>
        </w:rPr>
      </w:pPr>
      <w:r w:rsidRPr="00402466">
        <w:rPr>
          <w:rFonts w:ascii="Times New Roman" w:hAnsi="Times New Roman"/>
          <w:color w:val="1A1A1A"/>
          <w:sz w:val="28"/>
          <w:szCs w:val="28"/>
        </w:rPr>
        <w:t xml:space="preserve">Мероприятия сети </w:t>
      </w:r>
      <w:proofErr w:type="spellStart"/>
      <w:r w:rsidRPr="00402466">
        <w:rPr>
          <w:rFonts w:ascii="Times New Roman" w:hAnsi="Times New Roman"/>
          <w:color w:val="1A1A1A"/>
          <w:sz w:val="28"/>
          <w:szCs w:val="28"/>
        </w:rPr>
        <w:t>атомкласса</w:t>
      </w:r>
      <w:proofErr w:type="spellEnd"/>
      <w:r w:rsidRPr="00402466">
        <w:rPr>
          <w:rFonts w:ascii="Times New Roman" w:hAnsi="Times New Roman"/>
          <w:color w:val="1A1A1A"/>
          <w:sz w:val="28"/>
          <w:szCs w:val="28"/>
        </w:rPr>
        <w:t>, направлены на расширение знаний математики, физики, биологии, химии</w:t>
      </w:r>
      <w:r w:rsidR="00746D14" w:rsidRPr="00402466">
        <w:rPr>
          <w:rFonts w:ascii="Times New Roman" w:hAnsi="Times New Roman"/>
          <w:color w:val="1A1A1A"/>
          <w:sz w:val="28"/>
          <w:szCs w:val="28"/>
        </w:rPr>
        <w:t>; развивают творчество и креатив.</w:t>
      </w:r>
      <w:r w:rsidRPr="0040246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746D14" w:rsidRPr="00402466">
        <w:rPr>
          <w:rFonts w:ascii="Times New Roman" w:hAnsi="Times New Roman"/>
          <w:color w:val="1A1A1A"/>
          <w:sz w:val="28"/>
          <w:szCs w:val="28"/>
        </w:rPr>
        <w:t xml:space="preserve">Мероприятия проводят школы </w:t>
      </w:r>
      <w:r w:rsidR="00746D14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>Сети атомклассов</w:t>
      </w:r>
      <w:r w:rsidR="00CC6E74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 xml:space="preserve">. </w:t>
      </w:r>
      <w:r w:rsidR="00746D14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 xml:space="preserve"> </w:t>
      </w:r>
      <w:r w:rsidR="00CC6E74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>М</w:t>
      </w:r>
      <w:r w:rsidR="00746D14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>ы так же приглашае</w:t>
      </w:r>
      <w:r w:rsidR="00192F95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>м</w:t>
      </w:r>
      <w:r w:rsidR="00746D14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 xml:space="preserve"> ребят к участию</w:t>
      </w:r>
      <w:r w:rsidR="00192F95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>.</w:t>
      </w:r>
      <w:r w:rsidR="00746D14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 xml:space="preserve"> </w:t>
      </w:r>
      <w:r w:rsidR="00C909E5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>В</w:t>
      </w:r>
      <w:r w:rsidR="00746D14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 xml:space="preserve"> 2025 году в мероприятии «Классное решение» принимали участие </w:t>
      </w:r>
      <w:r w:rsidR="0014291E" w:rsidRPr="00402466">
        <w:rPr>
          <w:rStyle w:val="a6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>88 учащихся из 22 городов.</w:t>
      </w:r>
    </w:p>
    <w:p w14:paraId="6C11BC23" w14:textId="77777777" w:rsidR="005A7C46" w:rsidRPr="00402466" w:rsidRDefault="005A7C46" w:rsidP="00192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037B2BC" w14:textId="2B175A70" w:rsidR="005A7C46" w:rsidRPr="00402466" w:rsidRDefault="0014291E" w:rsidP="00192F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24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Учащиеся школы успешно принимают участие в мероприятиях от муниципального до всероссийского уровня. </w:t>
      </w:r>
    </w:p>
    <w:p w14:paraId="71047331" w14:textId="464BFBDF" w:rsidR="005A7C46" w:rsidRPr="00402466" w:rsidRDefault="002A3A31" w:rsidP="002A3A31">
      <w:pPr>
        <w:pStyle w:val="a3"/>
        <w:numPr>
          <w:ilvl w:val="0"/>
          <w:numId w:val="5"/>
        </w:numPr>
        <w:shd w:val="clear" w:color="auto" w:fill="FFFFFF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402466">
        <w:rPr>
          <w:rFonts w:ascii="Times New Roman" w:hAnsi="Times New Roman"/>
          <w:bCs/>
          <w:sz w:val="28"/>
          <w:szCs w:val="28"/>
        </w:rPr>
        <w:t>Ф</w:t>
      </w:r>
      <w:r w:rsidR="0014291E" w:rsidRPr="00402466">
        <w:rPr>
          <w:rFonts w:ascii="Times New Roman" w:hAnsi="Times New Roman"/>
          <w:bCs/>
          <w:sz w:val="28"/>
          <w:szCs w:val="28"/>
        </w:rPr>
        <w:t>естиваль научно-технического творчества «Юные инженеры Арктики»</w:t>
      </w:r>
    </w:p>
    <w:p w14:paraId="4978D497" w14:textId="7C24E24B" w:rsidR="005A7C46" w:rsidRPr="00192F95" w:rsidRDefault="0014291E" w:rsidP="002A3A31">
      <w:pPr>
        <w:pStyle w:val="a3"/>
        <w:numPr>
          <w:ilvl w:val="0"/>
          <w:numId w:val="5"/>
        </w:numPr>
        <w:shd w:val="clear" w:color="auto" w:fill="FFFFFF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4024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Всероссийский </w:t>
      </w:r>
      <w:r w:rsidR="002A3A31" w:rsidRPr="004024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математический </w:t>
      </w:r>
      <w:proofErr w:type="spellStart"/>
      <w:r w:rsidR="002A3A31" w:rsidRPr="00402466">
        <w:rPr>
          <w:rFonts w:ascii="Times New Roman" w:hAnsi="Times New Roman"/>
          <w:bCs/>
          <w:sz w:val="28"/>
          <w:szCs w:val="28"/>
          <w:shd w:val="clear" w:color="auto" w:fill="FFFFFF"/>
        </w:rPr>
        <w:t>флешмоб</w:t>
      </w:r>
      <w:proofErr w:type="spellEnd"/>
      <w:r w:rsidRPr="00402466">
        <w:rPr>
          <w:rStyle w:val="mc-blue"/>
          <w:rFonts w:ascii="Times New Roman" w:hAnsi="Times New Roman"/>
          <w:bCs/>
          <w:sz w:val="28"/>
          <w:szCs w:val="28"/>
          <w:shd w:val="clear" w:color="auto" w:fill="FFFFFF"/>
        </w:rPr>
        <w:t xml:space="preserve"> «</w:t>
      </w:r>
      <w:proofErr w:type="spellStart"/>
      <w:r w:rsidRPr="00192F95">
        <w:rPr>
          <w:rStyle w:val="mc-blue"/>
          <w:rFonts w:ascii="Times New Roman" w:hAnsi="Times New Roman"/>
          <w:bCs/>
          <w:sz w:val="28"/>
          <w:szCs w:val="28"/>
          <w:shd w:val="clear" w:color="auto" w:fill="FFFFFF"/>
        </w:rPr>
        <w:t>MathCat</w:t>
      </w:r>
      <w:proofErr w:type="spellEnd"/>
      <w:r w:rsidRPr="00192F95">
        <w:rPr>
          <w:rStyle w:val="mc-blue"/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8E1FB5" w:rsidRPr="00192F95">
        <w:rPr>
          <w:rStyle w:val="mc-blue"/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4ACE6CBE" w14:textId="33B440A3" w:rsidR="005A7C46" w:rsidRPr="00192F95" w:rsidRDefault="00C909E5" w:rsidP="002A3A31">
      <w:pPr>
        <w:pStyle w:val="a3"/>
        <w:numPr>
          <w:ilvl w:val="0"/>
          <w:numId w:val="5"/>
        </w:numPr>
        <w:shd w:val="clear" w:color="auto" w:fill="FFFFFF"/>
        <w:ind w:left="284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Интеллектуальная игра «</w:t>
      </w:r>
      <w:r w:rsidR="0014291E" w:rsidRPr="00192F95">
        <w:rPr>
          <w:rFonts w:ascii="Times New Roman" w:hAnsi="Times New Roman"/>
          <w:color w:val="1A1A1A"/>
          <w:sz w:val="28"/>
          <w:szCs w:val="28"/>
        </w:rPr>
        <w:t>Что? Где? Когда?</w:t>
      </w:r>
      <w:r>
        <w:rPr>
          <w:rFonts w:ascii="Times New Roman" w:hAnsi="Times New Roman"/>
          <w:color w:val="1A1A1A"/>
          <w:sz w:val="28"/>
          <w:szCs w:val="28"/>
        </w:rPr>
        <w:t>»</w:t>
      </w:r>
    </w:p>
    <w:p w14:paraId="3D010BB1" w14:textId="015F4A1C" w:rsidR="0014291E" w:rsidRPr="0014291E" w:rsidRDefault="0014291E" w:rsidP="002A3A31">
      <w:pPr>
        <w:pStyle w:val="a3"/>
        <w:numPr>
          <w:ilvl w:val="0"/>
          <w:numId w:val="5"/>
        </w:numPr>
        <w:shd w:val="clear" w:color="auto" w:fill="FFFFFF"/>
        <w:ind w:left="284"/>
        <w:jc w:val="both"/>
        <w:rPr>
          <w:rFonts w:ascii="Times New Roman" w:hAnsi="Times New Roman"/>
          <w:color w:val="1A1A1A"/>
          <w:sz w:val="28"/>
          <w:szCs w:val="28"/>
        </w:rPr>
      </w:pPr>
      <w:r w:rsidRPr="0014291E">
        <w:rPr>
          <w:rFonts w:ascii="Times New Roman" w:hAnsi="Times New Roman"/>
          <w:color w:val="1A1A1A"/>
          <w:sz w:val="28"/>
          <w:szCs w:val="28"/>
        </w:rPr>
        <w:t>Всероссийская олимпиада школьников</w:t>
      </w:r>
      <w:r w:rsidRPr="00192F95">
        <w:rPr>
          <w:rFonts w:ascii="Times New Roman" w:hAnsi="Times New Roman"/>
          <w:color w:val="1A1A1A"/>
          <w:sz w:val="28"/>
          <w:szCs w:val="28"/>
        </w:rPr>
        <w:t xml:space="preserve">. </w:t>
      </w:r>
      <w:r w:rsidR="00C909E5">
        <w:rPr>
          <w:rFonts w:ascii="Times New Roman" w:hAnsi="Times New Roman"/>
          <w:color w:val="1A1A1A"/>
          <w:sz w:val="28"/>
          <w:szCs w:val="28"/>
        </w:rPr>
        <w:t>В 2026 году ученица школы - п</w:t>
      </w:r>
      <w:r w:rsidRPr="00192F95">
        <w:rPr>
          <w:rFonts w:ascii="Times New Roman" w:hAnsi="Times New Roman"/>
          <w:color w:val="1A1A1A"/>
          <w:sz w:val="28"/>
          <w:szCs w:val="28"/>
        </w:rPr>
        <w:t>ризер регионального этапа по математике.</w:t>
      </w:r>
    </w:p>
    <w:p w14:paraId="73369EBC" w14:textId="7612F3FB" w:rsidR="0014291E" w:rsidRPr="0014291E" w:rsidRDefault="0014291E" w:rsidP="002A3A31">
      <w:pPr>
        <w:pStyle w:val="a3"/>
        <w:numPr>
          <w:ilvl w:val="0"/>
          <w:numId w:val="5"/>
        </w:numPr>
        <w:shd w:val="clear" w:color="auto" w:fill="FFFFFF"/>
        <w:ind w:left="284"/>
        <w:jc w:val="both"/>
        <w:rPr>
          <w:rFonts w:ascii="Times New Roman" w:hAnsi="Times New Roman"/>
          <w:color w:val="1A1A1A"/>
          <w:sz w:val="28"/>
          <w:szCs w:val="28"/>
        </w:rPr>
      </w:pPr>
      <w:r w:rsidRPr="0014291E">
        <w:rPr>
          <w:rFonts w:ascii="Times New Roman" w:hAnsi="Times New Roman"/>
          <w:color w:val="1A1A1A"/>
          <w:sz w:val="28"/>
          <w:szCs w:val="28"/>
        </w:rPr>
        <w:t>Региональные математические игры «Точка опоры»</w:t>
      </w:r>
      <w:r w:rsidR="00C95193" w:rsidRPr="00192F95">
        <w:rPr>
          <w:rFonts w:ascii="Times New Roman" w:hAnsi="Times New Roman"/>
          <w:color w:val="1A1A1A"/>
          <w:sz w:val="28"/>
          <w:szCs w:val="28"/>
        </w:rPr>
        <w:t xml:space="preserve">. </w:t>
      </w:r>
      <w:r w:rsidR="00C909E5">
        <w:rPr>
          <w:rFonts w:ascii="Times New Roman" w:hAnsi="Times New Roman"/>
          <w:color w:val="1A1A1A"/>
          <w:sz w:val="28"/>
          <w:szCs w:val="28"/>
        </w:rPr>
        <w:t>Команда школы – е</w:t>
      </w:r>
      <w:r w:rsidR="00C95193" w:rsidRPr="00192F95">
        <w:rPr>
          <w:rFonts w:ascii="Times New Roman" w:hAnsi="Times New Roman"/>
          <w:color w:val="1A1A1A"/>
          <w:sz w:val="28"/>
          <w:szCs w:val="28"/>
        </w:rPr>
        <w:t>жегодн</w:t>
      </w:r>
      <w:r w:rsidR="00C909E5">
        <w:rPr>
          <w:rFonts w:ascii="Times New Roman" w:hAnsi="Times New Roman"/>
          <w:color w:val="1A1A1A"/>
          <w:sz w:val="28"/>
          <w:szCs w:val="28"/>
        </w:rPr>
        <w:t>о становится</w:t>
      </w:r>
      <w:r w:rsidR="00C95193" w:rsidRPr="00192F95">
        <w:rPr>
          <w:rFonts w:ascii="Times New Roman" w:hAnsi="Times New Roman"/>
          <w:color w:val="1A1A1A"/>
          <w:sz w:val="28"/>
          <w:szCs w:val="28"/>
        </w:rPr>
        <w:t xml:space="preserve"> призёр</w:t>
      </w:r>
      <w:r w:rsidR="00C909E5">
        <w:rPr>
          <w:rFonts w:ascii="Times New Roman" w:hAnsi="Times New Roman"/>
          <w:color w:val="1A1A1A"/>
          <w:sz w:val="28"/>
          <w:szCs w:val="28"/>
        </w:rPr>
        <w:t>ом</w:t>
      </w:r>
      <w:r w:rsidR="00C95193" w:rsidRPr="00192F95">
        <w:rPr>
          <w:rFonts w:ascii="Times New Roman" w:hAnsi="Times New Roman"/>
          <w:color w:val="1A1A1A"/>
          <w:sz w:val="28"/>
          <w:szCs w:val="28"/>
        </w:rPr>
        <w:t xml:space="preserve"> среди 15 </w:t>
      </w:r>
      <w:r w:rsidR="002308CB">
        <w:rPr>
          <w:rFonts w:ascii="Times New Roman" w:hAnsi="Times New Roman"/>
          <w:color w:val="1A1A1A"/>
          <w:sz w:val="28"/>
          <w:szCs w:val="28"/>
        </w:rPr>
        <w:t xml:space="preserve">сильнейших </w:t>
      </w:r>
      <w:r w:rsidR="00C95193" w:rsidRPr="00192F95">
        <w:rPr>
          <w:rFonts w:ascii="Times New Roman" w:hAnsi="Times New Roman"/>
          <w:color w:val="1A1A1A"/>
          <w:sz w:val="28"/>
          <w:szCs w:val="28"/>
        </w:rPr>
        <w:t>команд области.</w:t>
      </w:r>
    </w:p>
    <w:p w14:paraId="224EA899" w14:textId="42B82CB2" w:rsidR="0014291E" w:rsidRDefault="004710D0" w:rsidP="002A3A31">
      <w:pPr>
        <w:pStyle w:val="a3"/>
        <w:numPr>
          <w:ilvl w:val="0"/>
          <w:numId w:val="5"/>
        </w:numPr>
        <w:shd w:val="clear" w:color="auto" w:fill="FFFFFF"/>
        <w:ind w:left="284"/>
        <w:jc w:val="both"/>
        <w:rPr>
          <w:rFonts w:ascii="Times New Roman" w:hAnsi="Times New Roman"/>
          <w:color w:val="1A1A1A"/>
          <w:sz w:val="28"/>
          <w:szCs w:val="28"/>
        </w:rPr>
      </w:pPr>
      <w:r w:rsidRPr="00192F95">
        <w:rPr>
          <w:rFonts w:ascii="Times New Roman" w:hAnsi="Times New Roman"/>
          <w:color w:val="1A1A1A"/>
          <w:sz w:val="28"/>
          <w:szCs w:val="28"/>
        </w:rPr>
        <w:t xml:space="preserve">Научный форум Северо-Запада России «Шаг в будущее». Учащиеся школы традиционно </w:t>
      </w:r>
      <w:r w:rsidR="002308CB">
        <w:rPr>
          <w:rFonts w:ascii="Times New Roman" w:hAnsi="Times New Roman"/>
          <w:color w:val="1A1A1A"/>
          <w:sz w:val="28"/>
          <w:szCs w:val="28"/>
        </w:rPr>
        <w:t>входят</w:t>
      </w:r>
      <w:r w:rsidRPr="00192F95">
        <w:rPr>
          <w:rFonts w:ascii="Times New Roman" w:hAnsi="Times New Roman"/>
          <w:color w:val="1A1A1A"/>
          <w:sz w:val="28"/>
          <w:szCs w:val="28"/>
        </w:rPr>
        <w:t xml:space="preserve"> в число самых ярких участников, представив глубокие и актуальные исследования.</w:t>
      </w:r>
      <w:r w:rsidR="008E1FB5" w:rsidRPr="00192F95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2308CB">
        <w:rPr>
          <w:rFonts w:ascii="Times New Roman" w:hAnsi="Times New Roman"/>
          <w:color w:val="1A1A1A"/>
          <w:sz w:val="28"/>
          <w:szCs w:val="28"/>
        </w:rPr>
        <w:t>В 2025 году п</w:t>
      </w:r>
      <w:r w:rsidR="008E1FB5" w:rsidRPr="00192F95">
        <w:rPr>
          <w:rFonts w:ascii="Times New Roman" w:hAnsi="Times New Roman"/>
          <w:color w:val="1A1A1A"/>
          <w:sz w:val="28"/>
          <w:szCs w:val="28"/>
        </w:rPr>
        <w:t>ризеры в направлении: Информатика, Физика, Социология.</w:t>
      </w:r>
    </w:p>
    <w:p w14:paraId="03DE32E7" w14:textId="5E4E5B6E" w:rsidR="00C909E5" w:rsidRDefault="00C909E5" w:rsidP="002D6ABB">
      <w:pPr>
        <w:pStyle w:val="a3"/>
        <w:ind w:left="0" w:firstLine="708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По результатам выпускных экзаменов видно, что</w:t>
      </w:r>
    </w:p>
    <w:p w14:paraId="2C24437D" w14:textId="77777777" w:rsidR="002D6ABB" w:rsidRPr="002D6ABB" w:rsidRDefault="002D6ABB" w:rsidP="002D6ABB">
      <w:pPr>
        <w:pStyle w:val="a3"/>
        <w:ind w:hanging="720"/>
        <w:jc w:val="both"/>
        <w:rPr>
          <w:rFonts w:ascii="Times New Roman" w:hAnsi="Times New Roman"/>
          <w:color w:val="1A1A1A"/>
          <w:sz w:val="28"/>
          <w:szCs w:val="28"/>
        </w:rPr>
      </w:pPr>
      <w:r w:rsidRPr="002D6ABB">
        <w:rPr>
          <w:rFonts w:ascii="Times New Roman" w:hAnsi="Times New Roman"/>
          <w:b/>
          <w:bCs/>
          <w:color w:val="1A1A1A"/>
          <w:sz w:val="28"/>
          <w:szCs w:val="28"/>
        </w:rPr>
        <w:t>11 класс:</w:t>
      </w:r>
      <w:r w:rsidRPr="002D6ABB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909E5">
        <w:rPr>
          <w:rFonts w:ascii="Times New Roman" w:hAnsi="Times New Roman"/>
          <w:b/>
          <w:bCs/>
          <w:color w:val="1A1A1A"/>
          <w:sz w:val="28"/>
          <w:szCs w:val="28"/>
        </w:rPr>
        <w:t xml:space="preserve">96% обучающихся </w:t>
      </w:r>
      <w:proofErr w:type="spellStart"/>
      <w:r w:rsidRPr="00C909E5">
        <w:rPr>
          <w:rFonts w:ascii="Times New Roman" w:hAnsi="Times New Roman"/>
          <w:b/>
          <w:bCs/>
          <w:color w:val="1A1A1A"/>
          <w:sz w:val="28"/>
          <w:szCs w:val="28"/>
        </w:rPr>
        <w:t>Атомкласса</w:t>
      </w:r>
      <w:proofErr w:type="spellEnd"/>
      <w:r w:rsidRPr="00C909E5">
        <w:rPr>
          <w:rFonts w:ascii="Times New Roman" w:hAnsi="Times New Roman"/>
          <w:b/>
          <w:bCs/>
          <w:color w:val="1A1A1A"/>
          <w:sz w:val="28"/>
          <w:szCs w:val="28"/>
        </w:rPr>
        <w:t xml:space="preserve"> поступили</w:t>
      </w:r>
      <w:r w:rsidRPr="002D6ABB">
        <w:rPr>
          <w:rFonts w:ascii="Times New Roman" w:hAnsi="Times New Roman"/>
          <w:color w:val="1A1A1A"/>
          <w:sz w:val="28"/>
          <w:szCs w:val="28"/>
        </w:rPr>
        <w:t xml:space="preserve"> в вузы, </w:t>
      </w:r>
    </w:p>
    <w:p w14:paraId="0F0AB708" w14:textId="40565CE1" w:rsidR="002D6ABB" w:rsidRDefault="002D6ABB" w:rsidP="002D6ABB">
      <w:pPr>
        <w:pStyle w:val="a3"/>
        <w:ind w:hanging="720"/>
        <w:jc w:val="both"/>
        <w:rPr>
          <w:rFonts w:ascii="Times New Roman" w:hAnsi="Times New Roman"/>
          <w:color w:val="1A1A1A"/>
          <w:sz w:val="28"/>
          <w:szCs w:val="28"/>
        </w:rPr>
      </w:pPr>
      <w:r w:rsidRPr="002D6ABB">
        <w:rPr>
          <w:rFonts w:ascii="Times New Roman" w:hAnsi="Times New Roman"/>
          <w:color w:val="1A1A1A"/>
          <w:sz w:val="28"/>
          <w:szCs w:val="28"/>
        </w:rPr>
        <w:t xml:space="preserve">                 60% на </w:t>
      </w:r>
      <w:r w:rsidR="002A3A31" w:rsidRPr="002D6ABB">
        <w:rPr>
          <w:rFonts w:ascii="Times New Roman" w:hAnsi="Times New Roman"/>
          <w:color w:val="1A1A1A"/>
          <w:sz w:val="28"/>
          <w:szCs w:val="28"/>
        </w:rPr>
        <w:t>бюджет, 59</w:t>
      </w:r>
      <w:r w:rsidRPr="002D6ABB">
        <w:rPr>
          <w:rFonts w:ascii="Times New Roman" w:hAnsi="Times New Roman"/>
          <w:color w:val="1A1A1A"/>
          <w:sz w:val="28"/>
          <w:szCs w:val="28"/>
        </w:rPr>
        <w:t xml:space="preserve">% в вузы г. Москва и г. Санкт-Петербург. </w:t>
      </w:r>
    </w:p>
    <w:p w14:paraId="291C626F" w14:textId="38BAE506" w:rsidR="002D6ABB" w:rsidRPr="002D6ABB" w:rsidRDefault="002D6ABB" w:rsidP="002A3A31">
      <w:pPr>
        <w:pStyle w:val="a3"/>
        <w:ind w:left="0"/>
        <w:rPr>
          <w:rFonts w:ascii="Times New Roman" w:hAnsi="Times New Roman"/>
          <w:color w:val="1A1A1A"/>
          <w:sz w:val="28"/>
          <w:szCs w:val="28"/>
        </w:rPr>
      </w:pPr>
      <w:r w:rsidRPr="00C909E5">
        <w:rPr>
          <w:rFonts w:ascii="Times New Roman" w:hAnsi="Times New Roman"/>
          <w:b/>
          <w:bCs/>
          <w:color w:val="1A1A1A"/>
          <w:sz w:val="28"/>
          <w:szCs w:val="28"/>
        </w:rPr>
        <w:t>87% обучающихся поступили в вузы в соответствии с профилем обучени</w:t>
      </w:r>
      <w:r w:rsidRPr="002D6ABB">
        <w:rPr>
          <w:rFonts w:ascii="Times New Roman" w:hAnsi="Times New Roman"/>
          <w:color w:val="1A1A1A"/>
          <w:sz w:val="28"/>
          <w:szCs w:val="28"/>
        </w:rPr>
        <w:t>я.</w:t>
      </w:r>
    </w:p>
    <w:p w14:paraId="211D7E44" w14:textId="1F35C11A" w:rsidR="00F01C3A" w:rsidRPr="00192F95" w:rsidRDefault="00C909E5" w:rsidP="00F01C3A">
      <w:pPr>
        <w:pStyle w:val="a3"/>
        <w:ind w:left="0" w:firstLine="708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Таким образом р</w:t>
      </w:r>
      <w:r w:rsidR="00F01C3A">
        <w:rPr>
          <w:rFonts w:ascii="Times New Roman" w:hAnsi="Times New Roman"/>
          <w:color w:val="1A1A1A"/>
          <w:sz w:val="28"/>
          <w:szCs w:val="28"/>
        </w:rPr>
        <w:t>езультаты доказывают высокую эффективность</w:t>
      </w:r>
      <w:r w:rsidR="00F01C3A" w:rsidRPr="0001234F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F01C3A">
        <w:rPr>
          <w:rFonts w:ascii="Times New Roman" w:hAnsi="Times New Roman"/>
          <w:color w:val="1A1A1A"/>
          <w:sz w:val="28"/>
          <w:szCs w:val="28"/>
        </w:rPr>
        <w:t>в формировании устойчивого интереса к научно - техническому направлению и готовности к дальнейшему обучению по выбранному профилю.</w:t>
      </w:r>
    </w:p>
    <w:sectPr w:rsidR="00F01C3A" w:rsidRPr="00192F95" w:rsidSect="006E2D52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4CF"/>
    <w:multiLevelType w:val="hybridMultilevel"/>
    <w:tmpl w:val="845AE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A57338"/>
    <w:multiLevelType w:val="hybridMultilevel"/>
    <w:tmpl w:val="92DEC2C6"/>
    <w:lvl w:ilvl="0" w:tplc="2FE487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1A1A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748CC"/>
    <w:multiLevelType w:val="hybridMultilevel"/>
    <w:tmpl w:val="DE8E8F7E"/>
    <w:lvl w:ilvl="0" w:tplc="041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3">
    <w:nsid w:val="58545DDA"/>
    <w:multiLevelType w:val="hybridMultilevel"/>
    <w:tmpl w:val="8C0E60F4"/>
    <w:lvl w:ilvl="0" w:tplc="DA241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E9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685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E26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56F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260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E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8A3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C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CA867E2"/>
    <w:multiLevelType w:val="hybridMultilevel"/>
    <w:tmpl w:val="1B10AA60"/>
    <w:lvl w:ilvl="0" w:tplc="9B8E2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7CE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241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343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E4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8EF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6C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8B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000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ECE1B70"/>
    <w:multiLevelType w:val="hybridMultilevel"/>
    <w:tmpl w:val="ACC6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D3C95"/>
    <w:multiLevelType w:val="hybridMultilevel"/>
    <w:tmpl w:val="CEBA4C76"/>
    <w:lvl w:ilvl="0" w:tplc="2FE487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1A1A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C631D"/>
    <w:multiLevelType w:val="hybridMultilevel"/>
    <w:tmpl w:val="2BE420F4"/>
    <w:lvl w:ilvl="0" w:tplc="A5CAE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22C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CCE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2D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27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2C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01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6E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24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E9E5A28"/>
    <w:multiLevelType w:val="hybridMultilevel"/>
    <w:tmpl w:val="0CCC5078"/>
    <w:lvl w:ilvl="0" w:tplc="A5DC7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AE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EF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924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24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AD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AD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C7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A2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C9"/>
    <w:rsid w:val="0001234F"/>
    <w:rsid w:val="000D1EFC"/>
    <w:rsid w:val="0011450E"/>
    <w:rsid w:val="0014291E"/>
    <w:rsid w:val="001521B1"/>
    <w:rsid w:val="00175673"/>
    <w:rsid w:val="00192F95"/>
    <w:rsid w:val="001C0EC4"/>
    <w:rsid w:val="001C1620"/>
    <w:rsid w:val="001C1C63"/>
    <w:rsid w:val="001D1CE8"/>
    <w:rsid w:val="002308CB"/>
    <w:rsid w:val="00240C7D"/>
    <w:rsid w:val="002A3A31"/>
    <w:rsid w:val="002D6ABB"/>
    <w:rsid w:val="00331D77"/>
    <w:rsid w:val="00366A24"/>
    <w:rsid w:val="003C18CC"/>
    <w:rsid w:val="003C5C94"/>
    <w:rsid w:val="00402466"/>
    <w:rsid w:val="004710D0"/>
    <w:rsid w:val="004F1591"/>
    <w:rsid w:val="004F6D32"/>
    <w:rsid w:val="00501F5F"/>
    <w:rsid w:val="00540A5E"/>
    <w:rsid w:val="005504C9"/>
    <w:rsid w:val="005525BA"/>
    <w:rsid w:val="005A7C46"/>
    <w:rsid w:val="005F0111"/>
    <w:rsid w:val="005F3B31"/>
    <w:rsid w:val="00625EFA"/>
    <w:rsid w:val="00636D6C"/>
    <w:rsid w:val="006757A4"/>
    <w:rsid w:val="006A093F"/>
    <w:rsid w:val="006E2919"/>
    <w:rsid w:val="006E2D52"/>
    <w:rsid w:val="00707E6B"/>
    <w:rsid w:val="00746D14"/>
    <w:rsid w:val="007E07DC"/>
    <w:rsid w:val="007E61B2"/>
    <w:rsid w:val="00801306"/>
    <w:rsid w:val="00835066"/>
    <w:rsid w:val="008364DB"/>
    <w:rsid w:val="0088010E"/>
    <w:rsid w:val="008B5A06"/>
    <w:rsid w:val="008E1FB5"/>
    <w:rsid w:val="00914BF3"/>
    <w:rsid w:val="00970A2F"/>
    <w:rsid w:val="00986C7A"/>
    <w:rsid w:val="009A13A6"/>
    <w:rsid w:val="009C1A21"/>
    <w:rsid w:val="009D6196"/>
    <w:rsid w:val="00A41BD9"/>
    <w:rsid w:val="00AE4592"/>
    <w:rsid w:val="00B37170"/>
    <w:rsid w:val="00BA0F70"/>
    <w:rsid w:val="00BC2F29"/>
    <w:rsid w:val="00C4792B"/>
    <w:rsid w:val="00C53E15"/>
    <w:rsid w:val="00C763AB"/>
    <w:rsid w:val="00C909E5"/>
    <w:rsid w:val="00C95193"/>
    <w:rsid w:val="00CB31E4"/>
    <w:rsid w:val="00CC6E74"/>
    <w:rsid w:val="00D040E5"/>
    <w:rsid w:val="00E2152B"/>
    <w:rsid w:val="00E57A3F"/>
    <w:rsid w:val="00E91426"/>
    <w:rsid w:val="00EC0562"/>
    <w:rsid w:val="00ED4764"/>
    <w:rsid w:val="00F01C3A"/>
    <w:rsid w:val="00F122A5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C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2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C1620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E5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6D14"/>
    <w:rPr>
      <w:b/>
      <w:bCs/>
    </w:rPr>
  </w:style>
  <w:style w:type="character" w:customStyle="1" w:styleId="mc-blue">
    <w:name w:val="mc-blue"/>
    <w:basedOn w:val="a0"/>
    <w:rsid w:val="00142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2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C1620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E5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6D14"/>
    <w:rPr>
      <w:b/>
      <w:bCs/>
    </w:rPr>
  </w:style>
  <w:style w:type="character" w:customStyle="1" w:styleId="mc-blue">
    <w:name w:val="mc-blue"/>
    <w:basedOn w:val="a0"/>
    <w:rsid w:val="0014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2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2</cp:revision>
  <dcterms:created xsi:type="dcterms:W3CDTF">2026-06-02T23:10:00Z</dcterms:created>
  <dcterms:modified xsi:type="dcterms:W3CDTF">2026-06-02T23:10:00Z</dcterms:modified>
</cp:coreProperties>
</file>