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FF8" w:rsidRDefault="00AD7FF8" w:rsidP="00AD7FF8"/>
    <w:p w:rsidR="00AD7FF8" w:rsidRDefault="00AD7FF8" w:rsidP="00AD7FF8">
      <w:pPr>
        <w:tabs>
          <w:tab w:val="left" w:pos="7275"/>
        </w:tabs>
      </w:pPr>
      <w:r>
        <w:rPr>
          <w:noProof/>
          <w:lang w:eastAsia="ru-RU"/>
        </w:rPr>
        <w:drawing>
          <wp:inline distT="0" distB="0" distL="0" distR="0">
            <wp:extent cx="1486461" cy="1219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goup-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419" cy="1222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7E3">
        <w:rPr>
          <w:noProof/>
          <w:lang w:eastAsia="ru-RU"/>
        </w:rPr>
        <w:t xml:space="preserve">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833688" cy="1133475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d5tw_HcCc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6391" cy="1134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F848A1" w:rsidRPr="004A5744" w:rsidRDefault="00F848A1" w:rsidP="0020295B">
      <w:pPr>
        <w:rPr>
          <w:rFonts w:ascii="Times New Roman" w:hAnsi="Times New Roman" w:cs="Times New Roman"/>
          <w:b/>
          <w:color w:val="060032"/>
          <w:sz w:val="48"/>
        </w:rPr>
      </w:pPr>
    </w:p>
    <w:p w:rsidR="004A5744" w:rsidRDefault="004A5744" w:rsidP="00AD7FF8">
      <w:pPr>
        <w:jc w:val="center"/>
        <w:rPr>
          <w:rFonts w:ascii="Times New Roman" w:hAnsi="Times New Roman" w:cs="Times New Roman"/>
          <w:b/>
          <w:color w:val="060032"/>
          <w:sz w:val="48"/>
        </w:rPr>
      </w:pPr>
      <w:r w:rsidRPr="004A5744">
        <w:rPr>
          <w:rFonts w:ascii="Times New Roman" w:hAnsi="Times New Roman" w:cs="Times New Roman"/>
          <w:b/>
          <w:color w:val="060032"/>
          <w:sz w:val="48"/>
        </w:rPr>
        <w:t>Ц</w:t>
      </w:r>
      <w:r>
        <w:rPr>
          <w:rFonts w:ascii="Times New Roman" w:hAnsi="Times New Roman" w:cs="Times New Roman"/>
          <w:b/>
          <w:color w:val="060032"/>
          <w:sz w:val="48"/>
        </w:rPr>
        <w:t>НППМ ГАУДПО МО «ИРО»</w:t>
      </w:r>
    </w:p>
    <w:p w:rsidR="0020295B" w:rsidRPr="0020295B" w:rsidRDefault="0020295B" w:rsidP="0020295B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F142F"/>
          <w:kern w:val="36"/>
          <w:sz w:val="48"/>
          <w:szCs w:val="48"/>
          <w:lang w:eastAsia="ru-RU"/>
        </w:rPr>
      </w:pPr>
      <w:r w:rsidRPr="002A1F49">
        <w:rPr>
          <w:rFonts w:ascii="Times New Roman" w:eastAsia="Times New Roman" w:hAnsi="Times New Roman" w:cs="Times New Roman"/>
          <w:b/>
          <w:bCs/>
          <w:color w:val="0F142F"/>
          <w:kern w:val="36"/>
          <w:sz w:val="48"/>
          <w:szCs w:val="48"/>
          <w:lang w:eastAsia="ru-RU"/>
        </w:rPr>
        <w:t>«Вектор образования: вызовы, тренды, перспективы»</w:t>
      </w:r>
    </w:p>
    <w:p w:rsidR="0020295B" w:rsidRPr="004A5744" w:rsidRDefault="0020295B" w:rsidP="00AD7FF8">
      <w:pPr>
        <w:jc w:val="center"/>
        <w:rPr>
          <w:rFonts w:ascii="Times New Roman" w:hAnsi="Times New Roman" w:cs="Times New Roman"/>
          <w:b/>
          <w:color w:val="060032"/>
          <w:sz w:val="48"/>
        </w:rPr>
      </w:pPr>
      <w:r w:rsidRPr="004A5744">
        <w:rPr>
          <w:rFonts w:ascii="Times New Roman" w:hAnsi="Times New Roman" w:cs="Times New Roman"/>
          <w:b/>
          <w:noProof/>
          <w:color w:val="060032"/>
          <w:sz w:val="4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-613410</wp:posOffset>
                </wp:positionH>
                <wp:positionV relativeFrom="paragraph">
                  <wp:posOffset>247650</wp:posOffset>
                </wp:positionV>
                <wp:extent cx="6677025" cy="95250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952500"/>
                        </a:xfrm>
                        <a:prstGeom prst="rect">
                          <a:avLst/>
                        </a:prstGeom>
                        <a:solidFill>
                          <a:srgbClr val="E8634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01E3" w:rsidRDefault="0020295B" w:rsidP="002029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20295B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ЗАПИСИ СЕМИНАРА ЗА</w:t>
                            </w:r>
                            <w:r w:rsidR="00A601E3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A601E3" w:rsidRPr="00A601E3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48"/>
                                <w:szCs w:val="48"/>
                              </w:rPr>
                              <w:t>период</w:t>
                            </w:r>
                            <w:r w:rsidR="00A601E3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20295B" w:rsidRPr="00A601E3" w:rsidRDefault="0025663B" w:rsidP="0025663B">
                            <w:pPr>
                              <w:pStyle w:val="a4"/>
                              <w:ind w:left="108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01-</w:t>
                            </w:r>
                            <w:r w:rsidR="00A601E3" w:rsidRPr="00A601E3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05.</w:t>
                            </w:r>
                            <w:r w:rsidR="00E428B9" w:rsidRPr="00A601E3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2024</w:t>
                            </w:r>
                            <w:r w:rsidR="0020295B" w:rsidRPr="00A601E3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-48.3pt;margin-top:19.5pt;width:525.7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" fillcolor="#e86348" strokecolor="#1f4d78 [1604]" strokeweight="1pt">
                <v:textbox>
                  <w:txbxContent>
                    <w:p w:rsidR="00A601E3" w:rsidRDefault="0020295B" w:rsidP="002029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20295B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ЗАПИСИ СЕМИНАРА ЗА</w:t>
                      </w:r>
                      <w:r w:rsidR="00A601E3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A601E3" w:rsidRPr="00A601E3">
                        <w:rPr>
                          <w:rFonts w:ascii="Times New Roman" w:hAnsi="Times New Roman" w:cs="Times New Roman"/>
                          <w:b/>
                          <w:caps/>
                          <w:sz w:val="48"/>
                          <w:szCs w:val="48"/>
                        </w:rPr>
                        <w:t>период</w:t>
                      </w:r>
                      <w:r w:rsidR="00A601E3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</w:p>
                    <w:p w:rsidR="0020295B" w:rsidRPr="00A601E3" w:rsidRDefault="0025663B" w:rsidP="0025663B">
                      <w:pPr>
                        <w:pStyle w:val="a4"/>
                        <w:ind w:left="1080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01-</w:t>
                      </w:r>
                      <w:r w:rsidR="00A601E3" w:rsidRPr="00A601E3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05.</w:t>
                      </w:r>
                      <w:r w:rsidR="00E428B9" w:rsidRPr="00A601E3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2024</w:t>
                      </w:r>
                      <w:r w:rsidR="0020295B" w:rsidRPr="00A601E3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год</w:t>
                      </w:r>
                    </w:p>
                  </w:txbxContent>
                </v:textbox>
              </v:rect>
            </w:pict>
          </mc:Fallback>
        </mc:AlternateContent>
      </w:r>
    </w:p>
    <w:p w:rsidR="004A27E3" w:rsidRDefault="004A27E3" w:rsidP="00AD7FF8">
      <w:pPr>
        <w:rPr>
          <w:rFonts w:ascii="Times New Roman" w:hAnsi="Times New Roman" w:cs="Times New Roman"/>
          <w:noProof/>
          <w:sz w:val="96"/>
          <w:lang w:eastAsia="ru-RU"/>
        </w:rPr>
      </w:pPr>
    </w:p>
    <w:p w:rsidR="00AD7FF8" w:rsidRDefault="004A27E3" w:rsidP="00AD7FF8">
      <w:pPr>
        <w:rPr>
          <w:rFonts w:ascii="Times New Roman" w:hAnsi="Times New Roman" w:cs="Times New Roman"/>
          <w:sz w:val="96"/>
        </w:rPr>
      </w:pPr>
      <w:r>
        <w:rPr>
          <w:rFonts w:ascii="Times New Roman" w:hAnsi="Times New Roman" w:cs="Times New Roman"/>
          <w:noProof/>
          <w:sz w:val="96"/>
          <w:lang w:eastAsia="ru-RU"/>
        </w:rPr>
        <w:drawing>
          <wp:inline distT="0" distB="0" distL="0" distR="0">
            <wp:extent cx="5940425" cy="334137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0240227_002925_37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FF8" w:rsidRDefault="00AD7FF8" w:rsidP="00AD7FF8">
      <w:pPr>
        <w:tabs>
          <w:tab w:val="left" w:pos="1575"/>
        </w:tabs>
        <w:rPr>
          <w:rFonts w:ascii="Times New Roman" w:hAnsi="Times New Roman" w:cs="Times New Roman"/>
          <w:sz w:val="40"/>
        </w:rPr>
      </w:pPr>
    </w:p>
    <w:p w:rsidR="0020295B" w:rsidRDefault="0020295B" w:rsidP="00AD7FF8">
      <w:pPr>
        <w:tabs>
          <w:tab w:val="left" w:pos="1575"/>
        </w:tabs>
        <w:rPr>
          <w:rFonts w:ascii="Times New Roman" w:hAnsi="Times New Roman" w:cs="Times New Roman"/>
          <w:sz w:val="40"/>
        </w:rPr>
      </w:pPr>
    </w:p>
    <w:p w:rsidR="0020295B" w:rsidRDefault="0020295B" w:rsidP="00AD7FF8">
      <w:pPr>
        <w:tabs>
          <w:tab w:val="left" w:pos="1575"/>
        </w:tabs>
        <w:rPr>
          <w:rFonts w:ascii="Times New Roman" w:hAnsi="Times New Roman" w:cs="Times New Roman"/>
          <w:sz w:val="40"/>
        </w:rPr>
      </w:pPr>
    </w:p>
    <w:p w:rsidR="0020295B" w:rsidRDefault="0020295B" w:rsidP="00AD7FF8">
      <w:pPr>
        <w:tabs>
          <w:tab w:val="left" w:pos="1575"/>
        </w:tabs>
        <w:rPr>
          <w:rFonts w:ascii="Times New Roman" w:hAnsi="Times New Roman" w:cs="Times New Roman"/>
          <w:sz w:val="40"/>
        </w:rPr>
      </w:pPr>
    </w:p>
    <w:bookmarkStart w:id="0" w:name="_GoBack"/>
    <w:bookmarkEnd w:id="0"/>
    <w:p w:rsidR="00E428B9" w:rsidRPr="00925BA4" w:rsidRDefault="0025663B" w:rsidP="00E428B9">
      <w:pPr>
        <w:numPr>
          <w:ilvl w:val="0"/>
          <w:numId w:val="3"/>
        </w:numPr>
        <w:pBdr>
          <w:bottom w:val="single" w:sz="6" w:space="0" w:color="E8E9EB"/>
        </w:pBd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36"/>
          <w:szCs w:val="44"/>
        </w:rPr>
      </w:pPr>
      <w:r>
        <w:fldChar w:fldCharType="begin"/>
      </w:r>
      <w:r>
        <w:instrText xml:space="preserve"> HYPERLINK "https://disk.yandex.ru/i/rLr8uqs-xvucfA" \t "_blank" </w:instrText>
      </w:r>
      <w:r>
        <w:fldChar w:fldCharType="separate"/>
      </w:r>
      <w:r w:rsidR="00E428B9" w:rsidRPr="00925BA4">
        <w:rPr>
          <w:rStyle w:val="a3"/>
          <w:rFonts w:ascii="Times New Roman" w:hAnsi="Times New Roman" w:cs="Times New Roman"/>
          <w:sz w:val="36"/>
          <w:szCs w:val="44"/>
          <w:bdr w:val="none" w:sz="0" w:space="0" w:color="auto" w:frame="1"/>
        </w:rPr>
        <w:t>30 января 2024 года «От Года педагога и наставника к Году семьи: задачи системы образования»</w:t>
      </w:r>
      <w:r>
        <w:rPr>
          <w:rStyle w:val="a3"/>
          <w:rFonts w:ascii="Times New Roman" w:hAnsi="Times New Roman" w:cs="Times New Roman"/>
          <w:sz w:val="36"/>
          <w:szCs w:val="44"/>
          <w:bdr w:val="none" w:sz="0" w:space="0" w:color="auto" w:frame="1"/>
        </w:rPr>
        <w:fldChar w:fldCharType="end"/>
      </w:r>
    </w:p>
    <w:p w:rsidR="00E428B9" w:rsidRPr="00925BA4" w:rsidRDefault="0025663B" w:rsidP="00E428B9">
      <w:pPr>
        <w:numPr>
          <w:ilvl w:val="0"/>
          <w:numId w:val="3"/>
        </w:numPr>
        <w:pBdr>
          <w:bottom w:val="single" w:sz="6" w:space="0" w:color="E8E9EB"/>
        </w:pBd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36"/>
          <w:szCs w:val="44"/>
        </w:rPr>
      </w:pPr>
      <w:hyperlink r:id="rId9" w:tgtFrame="_blank" w:history="1">
        <w:r w:rsidR="00E428B9" w:rsidRPr="00925BA4">
          <w:rPr>
            <w:rStyle w:val="a3"/>
            <w:rFonts w:ascii="Times New Roman" w:hAnsi="Times New Roman" w:cs="Times New Roman"/>
            <w:sz w:val="36"/>
            <w:szCs w:val="44"/>
            <w:bdr w:val="none" w:sz="0" w:space="0" w:color="auto" w:frame="1"/>
          </w:rPr>
          <w:t>13 февраля 2024 года «Наука»</w:t>
        </w:r>
      </w:hyperlink>
    </w:p>
    <w:p w:rsidR="00E428B9" w:rsidRPr="00925BA4" w:rsidRDefault="0025663B" w:rsidP="00E428B9">
      <w:pPr>
        <w:numPr>
          <w:ilvl w:val="0"/>
          <w:numId w:val="3"/>
        </w:numPr>
        <w:pBdr>
          <w:bottom w:val="single" w:sz="6" w:space="0" w:color="E8E9EB"/>
        </w:pBd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36"/>
          <w:szCs w:val="44"/>
        </w:rPr>
      </w:pPr>
      <w:hyperlink r:id="rId10" w:tgtFrame="_blank" w:history="1">
        <w:r w:rsidR="00E428B9" w:rsidRPr="00925BA4">
          <w:rPr>
            <w:rStyle w:val="a3"/>
            <w:rFonts w:ascii="Times New Roman" w:hAnsi="Times New Roman" w:cs="Times New Roman"/>
            <w:sz w:val="36"/>
            <w:szCs w:val="44"/>
            <w:bdr w:val="none" w:sz="0" w:space="0" w:color="auto" w:frame="1"/>
          </w:rPr>
          <w:t>27 февраля 2024 года Новые учебные предметы «Основы безопасности и защиты Родины» и «Труд (технология)»</w:t>
        </w:r>
      </w:hyperlink>
    </w:p>
    <w:p w:rsidR="00E428B9" w:rsidRPr="00925BA4" w:rsidRDefault="0025663B" w:rsidP="00E428B9">
      <w:pPr>
        <w:numPr>
          <w:ilvl w:val="0"/>
          <w:numId w:val="3"/>
        </w:numPr>
        <w:pBdr>
          <w:bottom w:val="single" w:sz="6" w:space="0" w:color="E8E9EB"/>
        </w:pBd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36"/>
          <w:szCs w:val="44"/>
        </w:rPr>
      </w:pPr>
      <w:hyperlink r:id="rId11" w:tgtFrame="_blank" w:history="1">
        <w:r w:rsidR="00E428B9" w:rsidRPr="00925BA4">
          <w:rPr>
            <w:rStyle w:val="a3"/>
            <w:rFonts w:ascii="Times New Roman" w:hAnsi="Times New Roman" w:cs="Times New Roman"/>
            <w:sz w:val="36"/>
            <w:szCs w:val="44"/>
            <w:bdr w:val="none" w:sz="0" w:space="0" w:color="auto" w:frame="1"/>
          </w:rPr>
          <w:t>12 марта 2024 года «Единая федеральная система научно-методического сопровождения педагогических работников и управленческих кадров. Федеральный реестр дополнительных профессиональных программ»</w:t>
        </w:r>
      </w:hyperlink>
    </w:p>
    <w:p w:rsidR="00E428B9" w:rsidRPr="00925BA4" w:rsidRDefault="0025663B" w:rsidP="00E428B9">
      <w:pPr>
        <w:numPr>
          <w:ilvl w:val="0"/>
          <w:numId w:val="3"/>
        </w:numPr>
        <w:pBdr>
          <w:bottom w:val="single" w:sz="6" w:space="0" w:color="E8E9EB"/>
        </w:pBd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36"/>
          <w:szCs w:val="44"/>
        </w:rPr>
      </w:pPr>
      <w:hyperlink r:id="rId12" w:tgtFrame="_blank" w:history="1">
        <w:r w:rsidR="00E428B9" w:rsidRPr="00925BA4">
          <w:rPr>
            <w:rStyle w:val="a3"/>
            <w:rFonts w:ascii="Times New Roman" w:hAnsi="Times New Roman" w:cs="Times New Roman"/>
            <w:sz w:val="36"/>
            <w:szCs w:val="44"/>
            <w:bdr w:val="none" w:sz="0" w:space="0" w:color="auto" w:frame="1"/>
          </w:rPr>
          <w:t>26 марта 2024 года «Разработка индивидуального образовательного маршрута»</w:t>
        </w:r>
      </w:hyperlink>
    </w:p>
    <w:p w:rsidR="00E428B9" w:rsidRPr="00925BA4" w:rsidRDefault="0025663B" w:rsidP="00E428B9">
      <w:pPr>
        <w:numPr>
          <w:ilvl w:val="0"/>
          <w:numId w:val="3"/>
        </w:numPr>
        <w:pBdr>
          <w:bottom w:val="single" w:sz="6" w:space="0" w:color="E8E9EB"/>
        </w:pBd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36"/>
          <w:szCs w:val="44"/>
        </w:rPr>
      </w:pPr>
      <w:hyperlink r:id="rId13" w:tgtFrame="_blank" w:history="1">
        <w:r w:rsidR="00E428B9" w:rsidRPr="00925BA4">
          <w:rPr>
            <w:rStyle w:val="a3"/>
            <w:rFonts w:ascii="Times New Roman" w:hAnsi="Times New Roman" w:cs="Times New Roman"/>
            <w:sz w:val="36"/>
            <w:szCs w:val="44"/>
            <w:bdr w:val="none" w:sz="0" w:space="0" w:color="auto" w:frame="1"/>
          </w:rPr>
          <w:t>9 апреля 2024 года «Командная работа в системе подготовки и повышения квалификации педагогических и управленческих кадров»</w:t>
        </w:r>
      </w:hyperlink>
    </w:p>
    <w:p w:rsidR="00E428B9" w:rsidRPr="00925BA4" w:rsidRDefault="0025663B" w:rsidP="00E428B9">
      <w:pPr>
        <w:numPr>
          <w:ilvl w:val="0"/>
          <w:numId w:val="3"/>
        </w:numPr>
        <w:pBdr>
          <w:bottom w:val="single" w:sz="6" w:space="0" w:color="E8E9EB"/>
        </w:pBd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36"/>
          <w:szCs w:val="44"/>
        </w:rPr>
      </w:pPr>
      <w:hyperlink r:id="rId14" w:tgtFrame="_blank" w:history="1">
        <w:r w:rsidR="00E428B9" w:rsidRPr="00925BA4">
          <w:rPr>
            <w:rStyle w:val="a3"/>
            <w:rFonts w:ascii="Times New Roman" w:hAnsi="Times New Roman" w:cs="Times New Roman"/>
            <w:sz w:val="36"/>
            <w:szCs w:val="44"/>
            <w:bdr w:val="none" w:sz="0" w:space="0" w:color="auto" w:frame="1"/>
          </w:rPr>
          <w:t>23 апреля 2024 года «Форум классных руководителей»</w:t>
        </w:r>
      </w:hyperlink>
    </w:p>
    <w:p w:rsidR="00E428B9" w:rsidRPr="00925BA4" w:rsidRDefault="0025663B" w:rsidP="00E428B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Style w:val="a3"/>
          <w:rFonts w:ascii="Times New Roman" w:hAnsi="Times New Roman" w:cs="Times New Roman"/>
          <w:color w:val="333333"/>
          <w:sz w:val="36"/>
          <w:szCs w:val="44"/>
          <w:u w:val="none"/>
        </w:rPr>
      </w:pPr>
      <w:hyperlink r:id="rId15" w:tgtFrame="_blank" w:history="1">
        <w:r w:rsidR="00E428B9" w:rsidRPr="00925BA4">
          <w:rPr>
            <w:rStyle w:val="a3"/>
            <w:rFonts w:ascii="Times New Roman" w:hAnsi="Times New Roman" w:cs="Times New Roman"/>
            <w:sz w:val="36"/>
            <w:szCs w:val="44"/>
            <w:bdr w:val="none" w:sz="0" w:space="0" w:color="auto" w:frame="1"/>
          </w:rPr>
          <w:t>14 мая 2024 года «Олимпиада по искусственному интеллекту - 2024»</w:t>
        </w:r>
      </w:hyperlink>
    </w:p>
    <w:p w:rsidR="00925BA4" w:rsidRPr="00925BA4" w:rsidRDefault="0025663B" w:rsidP="00E428B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36"/>
          <w:szCs w:val="44"/>
        </w:rPr>
      </w:pPr>
      <w:hyperlink r:id="rId16" w:tgtFrame="_blank" w:history="1">
        <w:r w:rsidR="00925BA4" w:rsidRPr="00925BA4">
          <w:rPr>
            <w:rStyle w:val="a3"/>
            <w:rFonts w:ascii="Times New Roman" w:hAnsi="Times New Roman" w:cs="Times New Roman"/>
            <w:color w:val="0563C1"/>
            <w:sz w:val="36"/>
            <w:szCs w:val="44"/>
            <w:shd w:val="clear" w:color="auto" w:fill="FFFFFF"/>
          </w:rPr>
          <w:t>28 мая 2024 года «Об основах государственной политики в области исторического просвещения»</w:t>
        </w:r>
      </w:hyperlink>
    </w:p>
    <w:p w:rsidR="00925BA4" w:rsidRDefault="00925BA4" w:rsidP="00B44747">
      <w:pPr>
        <w:rPr>
          <w:sz w:val="32"/>
        </w:rPr>
      </w:pPr>
    </w:p>
    <w:p w:rsidR="00925BA4" w:rsidRDefault="00925BA4" w:rsidP="00717444">
      <w:pPr>
        <w:jc w:val="both"/>
        <w:rPr>
          <w:rFonts w:ascii="Times New Roman" w:hAnsi="Times New Roman" w:cs="Times New Roman"/>
          <w:sz w:val="32"/>
        </w:rPr>
      </w:pPr>
    </w:p>
    <w:p w:rsidR="00925BA4" w:rsidRDefault="00925BA4" w:rsidP="00717444">
      <w:pPr>
        <w:jc w:val="both"/>
        <w:rPr>
          <w:rFonts w:ascii="Times New Roman" w:hAnsi="Times New Roman" w:cs="Times New Roman"/>
          <w:sz w:val="32"/>
        </w:rPr>
      </w:pPr>
    </w:p>
    <w:p w:rsidR="00925BA4" w:rsidRDefault="00925BA4" w:rsidP="00717444">
      <w:pPr>
        <w:jc w:val="both"/>
        <w:rPr>
          <w:rFonts w:ascii="Times New Roman" w:hAnsi="Times New Roman" w:cs="Times New Roman"/>
          <w:sz w:val="32"/>
        </w:rPr>
      </w:pPr>
    </w:p>
    <w:p w:rsidR="00974911" w:rsidRDefault="00974911" w:rsidP="00717444">
      <w:pPr>
        <w:jc w:val="both"/>
        <w:rPr>
          <w:rFonts w:ascii="Times New Roman" w:hAnsi="Times New Roman" w:cs="Times New Roman"/>
          <w:sz w:val="32"/>
        </w:rPr>
      </w:pPr>
    </w:p>
    <w:p w:rsidR="00974911" w:rsidRDefault="00974911" w:rsidP="00717444">
      <w:pPr>
        <w:jc w:val="both"/>
        <w:rPr>
          <w:rFonts w:ascii="Times New Roman" w:hAnsi="Times New Roman" w:cs="Times New Roman"/>
          <w:sz w:val="32"/>
        </w:rPr>
      </w:pPr>
    </w:p>
    <w:p w:rsidR="00974911" w:rsidRDefault="00974911" w:rsidP="00717444">
      <w:pPr>
        <w:jc w:val="both"/>
        <w:rPr>
          <w:rFonts w:ascii="Times New Roman" w:hAnsi="Times New Roman" w:cs="Times New Roman"/>
          <w:sz w:val="32"/>
        </w:rPr>
      </w:pPr>
    </w:p>
    <w:p w:rsidR="00974911" w:rsidRDefault="00974911" w:rsidP="00717444">
      <w:pPr>
        <w:jc w:val="both"/>
        <w:rPr>
          <w:rFonts w:ascii="Times New Roman" w:hAnsi="Times New Roman" w:cs="Times New Roman"/>
          <w:sz w:val="32"/>
        </w:rPr>
      </w:pPr>
    </w:p>
    <w:p w:rsidR="00974911" w:rsidRDefault="00974911" w:rsidP="00717444">
      <w:pPr>
        <w:jc w:val="both"/>
        <w:rPr>
          <w:rFonts w:ascii="Times New Roman" w:hAnsi="Times New Roman" w:cs="Times New Roman"/>
          <w:sz w:val="32"/>
        </w:rPr>
      </w:pPr>
    </w:p>
    <w:p w:rsidR="0020295B" w:rsidRPr="0020295B" w:rsidRDefault="0020295B" w:rsidP="00717444">
      <w:pPr>
        <w:jc w:val="both"/>
        <w:rPr>
          <w:rFonts w:ascii="Times New Roman" w:hAnsi="Times New Roman" w:cs="Times New Roman"/>
          <w:sz w:val="32"/>
        </w:rPr>
      </w:pPr>
      <w:r w:rsidRPr="0020295B">
        <w:rPr>
          <w:rFonts w:ascii="Times New Roman" w:hAnsi="Times New Roman" w:cs="Times New Roman"/>
          <w:sz w:val="32"/>
        </w:rPr>
        <w:t>© 2024 ЦНППМ Мурманской области</w:t>
      </w:r>
    </w:p>
    <w:sectPr w:rsidR="0020295B" w:rsidRPr="0020295B" w:rsidSect="0020295B">
      <w:pgSz w:w="11906" w:h="16838"/>
      <w:pgMar w:top="1134" w:right="850" w:bottom="1134" w:left="1701" w:header="708" w:footer="708" w:gutter="0"/>
      <w:pgBorders w:offsetFrom="page">
        <w:top w:val="single" w:sz="4" w:space="24" w:color="FF3300"/>
        <w:left w:val="single" w:sz="4" w:space="24" w:color="FF3300"/>
        <w:bottom w:val="single" w:sz="4" w:space="24" w:color="FF3300"/>
        <w:right w:val="single" w:sz="4" w:space="24" w:color="FF33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B1CD5"/>
    <w:multiLevelType w:val="multilevel"/>
    <w:tmpl w:val="B8760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D227E8"/>
    <w:multiLevelType w:val="hybridMultilevel"/>
    <w:tmpl w:val="563ED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F7740"/>
    <w:multiLevelType w:val="multilevel"/>
    <w:tmpl w:val="5114C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4474FA"/>
    <w:multiLevelType w:val="hybridMultilevel"/>
    <w:tmpl w:val="F12CC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624186"/>
    <w:multiLevelType w:val="hybridMultilevel"/>
    <w:tmpl w:val="5DB45430"/>
    <w:lvl w:ilvl="0" w:tplc="6CAA0D66">
      <w:start w:val="1"/>
      <w:numFmt w:val="decimalZero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05106"/>
    <w:multiLevelType w:val="multilevel"/>
    <w:tmpl w:val="50A6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F8"/>
    <w:rsid w:val="0020295B"/>
    <w:rsid w:val="0025663B"/>
    <w:rsid w:val="004A27E3"/>
    <w:rsid w:val="004A5744"/>
    <w:rsid w:val="00643C6E"/>
    <w:rsid w:val="00717444"/>
    <w:rsid w:val="008C016C"/>
    <w:rsid w:val="00925BA4"/>
    <w:rsid w:val="00974911"/>
    <w:rsid w:val="00A601E3"/>
    <w:rsid w:val="00AD7FF8"/>
    <w:rsid w:val="00AE39EF"/>
    <w:rsid w:val="00B44747"/>
    <w:rsid w:val="00E428B9"/>
    <w:rsid w:val="00F8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0EB9F"/>
  <w15:chartTrackingRefBased/>
  <w15:docId w15:val="{888BC692-9967-4E39-8CB2-963C7F17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295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25BA4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643C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6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s://disk.yandex.ru/i/EhDnVjfaT4ipt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disk.yandex.ru/i/J8NRD8X9WQlOfw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video-8534_45624078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disk.yandex.ru/d/gGi01W6ZFIozA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pKkLkoYITuMxFQ" TargetMode="External"/><Relationship Id="rId10" Type="http://schemas.openxmlformats.org/officeDocument/2006/relationships/hyperlink" Target="https://disk.yandex.ru/i/wb8aZFP51rQUK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Twrh2vA347_vYA" TargetMode="External"/><Relationship Id="rId14" Type="http://schemas.openxmlformats.org/officeDocument/2006/relationships/hyperlink" Target="https://disk.yandex.ru/i/iETvdbGHHt-bl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3EEB9-6F33-4740-9945-363AEEE77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Director_CNPPM</dc:creator>
  <cp:keywords/>
  <dc:description/>
  <cp:lastModifiedBy>pccnppm004</cp:lastModifiedBy>
  <cp:revision>3</cp:revision>
  <cp:lastPrinted>2024-05-28T13:48:00Z</cp:lastPrinted>
  <dcterms:created xsi:type="dcterms:W3CDTF">2025-02-14T09:35:00Z</dcterms:created>
  <dcterms:modified xsi:type="dcterms:W3CDTF">2025-02-14T11:27:00Z</dcterms:modified>
</cp:coreProperties>
</file>