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37" w:rsidRDefault="00217067" w:rsidP="002170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48025" cy="3248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33cfc56b1bf70c27f631bd8c3c835d_X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067" w:rsidRDefault="00217067" w:rsidP="00217067">
      <w:pPr>
        <w:jc w:val="center"/>
        <w:rPr>
          <w:rFonts w:ascii="Times New Roman" w:hAnsi="Times New Roman" w:cs="Times New Roman"/>
          <w:sz w:val="32"/>
          <w:szCs w:val="32"/>
        </w:rPr>
      </w:pPr>
      <w:r w:rsidRPr="00217067">
        <w:rPr>
          <w:rFonts w:ascii="Times New Roman" w:hAnsi="Times New Roman" w:cs="Times New Roman"/>
          <w:sz w:val="32"/>
          <w:szCs w:val="32"/>
        </w:rPr>
        <w:t>Федеральный проект «Развит</w:t>
      </w:r>
      <w:r>
        <w:rPr>
          <w:rFonts w:ascii="Times New Roman" w:hAnsi="Times New Roman" w:cs="Times New Roman"/>
          <w:sz w:val="32"/>
          <w:szCs w:val="32"/>
        </w:rPr>
        <w:t>ие системы поддержки молодежи («Молодежь России»</w:t>
      </w:r>
      <w:r w:rsidRPr="00217067">
        <w:rPr>
          <w:rFonts w:ascii="Times New Roman" w:hAnsi="Times New Roman" w:cs="Times New Roman"/>
          <w:sz w:val="32"/>
          <w:szCs w:val="32"/>
        </w:rPr>
        <w:t>)» направлен на создание условий для эффективной самореализации молодежи, в том числе развитие инфраструктуры. В рамках проекта предусмотрены мероприятия для повышения охвата молодежными проектами и программами и информирования молодежи о возможностях, механизмах и п</w:t>
      </w:r>
      <w:r>
        <w:rPr>
          <w:rFonts w:ascii="Times New Roman" w:hAnsi="Times New Roman" w:cs="Times New Roman"/>
          <w:sz w:val="32"/>
          <w:szCs w:val="32"/>
        </w:rPr>
        <w:t>утях ее самореализации в России</w:t>
      </w:r>
    </w:p>
    <w:p w:rsidR="00217067" w:rsidRDefault="00217067" w:rsidP="00217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1706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 СЧЕТ МЕРОПРИЯТИЙ ПРОЕКТА К КОНЦУ 2024 ГОДА БУДУТ ДОСТИГНУТЫ СЛЕДУЮЩИЕ ОСНОВНЫЕ РЕЗУЛЬТАТЫ И ПОКАЗАТЕЛИ:</w:t>
      </w:r>
    </w:p>
    <w:p w:rsidR="00217067" w:rsidRPr="00217067" w:rsidRDefault="00217067" w:rsidP="00217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067" w:rsidRPr="00217067" w:rsidRDefault="00217067" w:rsidP="0021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  <w:r w:rsidRPr="00217067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6% МОЛОДЫХ ЛЮДЕЙ, охваченных</w:t>
      </w:r>
      <w:r w:rsidRPr="002170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молодежными проектами и программами</w:t>
      </w:r>
    </w:p>
    <w:p w:rsidR="00217067" w:rsidRPr="00217067" w:rsidRDefault="00217067" w:rsidP="0021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70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 и функционирует образовательный центр </w:t>
      </w:r>
      <w:r w:rsidRPr="00217067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«МАШУК»</w:t>
      </w:r>
      <w:r w:rsidRPr="002170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 </w:t>
      </w:r>
      <w:proofErr w:type="gramStart"/>
      <w:r w:rsidRPr="002170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Северо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Pr="002170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Кавказском</w:t>
      </w:r>
      <w:proofErr w:type="gramEnd"/>
      <w:r w:rsidRPr="002170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федеральном округе</w:t>
      </w:r>
    </w:p>
    <w:p w:rsidR="00217067" w:rsidRPr="00217067" w:rsidRDefault="00217067" w:rsidP="0021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</w:p>
    <w:p w:rsidR="00217067" w:rsidRPr="00217067" w:rsidRDefault="00217067" w:rsidP="0021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  <w:r w:rsidRPr="00217067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150 000</w:t>
      </w:r>
      <w:r w:rsidRPr="002170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17067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УЧАСТНИКОВ </w:t>
      </w:r>
      <w:r w:rsidRPr="002170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фестивалей творческих сообществ</w:t>
      </w:r>
      <w:r w:rsidRPr="00217067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«ТАВРИДА–АРТ»</w:t>
      </w:r>
    </w:p>
    <w:p w:rsidR="00217067" w:rsidRPr="00217067" w:rsidRDefault="00217067" w:rsidP="0021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</w:p>
    <w:p w:rsidR="00217067" w:rsidRPr="00217067" w:rsidRDefault="00217067" w:rsidP="0021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  <w:r w:rsidRPr="00217067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12 000 УЧАСТНИКОВ </w:t>
      </w:r>
      <w:r w:rsidRPr="002170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Всероссийских молодежных образовательных форумов</w:t>
      </w:r>
    </w:p>
    <w:p w:rsidR="00217067" w:rsidRPr="00217067" w:rsidRDefault="00217067" w:rsidP="0021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7067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«ТЕРРИТОРИЯ СМЫСЛОВ»</w:t>
      </w:r>
    </w:p>
    <w:p w:rsidR="00217067" w:rsidRPr="00217067" w:rsidRDefault="00217067" w:rsidP="0021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</w:p>
    <w:p w:rsidR="00217067" w:rsidRPr="00217067" w:rsidRDefault="00217067" w:rsidP="0021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  <w:r w:rsidRPr="00217067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60 ПРОСВЕТИТЕЛЬСКИХ МЕРОПРИЯТИЙ </w:t>
      </w:r>
      <w:r w:rsidRPr="002170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 участием экспертов, деятелей науки и культуры, выдающихся ученых, спортсменов, общественных и государственных деятелей и представителей бизнес-сообщества проведены в субъектах Российской Федерации</w:t>
      </w:r>
    </w:p>
    <w:p w:rsidR="00217067" w:rsidRPr="00217067" w:rsidRDefault="00217067" w:rsidP="0021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</w:p>
    <w:p w:rsidR="00217067" w:rsidRPr="00217067" w:rsidRDefault="00217067" w:rsidP="0021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  <w:r w:rsidRPr="00217067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lastRenderedPageBreak/>
        <w:t xml:space="preserve">900 000 УЧАСТНИКОВ </w:t>
      </w:r>
      <w:r w:rsidRPr="002170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Всероссийского студенческого конкурса</w:t>
      </w:r>
      <w:r w:rsidRPr="00217067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«ТВОЙ ХОД»</w:t>
      </w:r>
    </w:p>
    <w:p w:rsidR="00217067" w:rsidRPr="00217067" w:rsidRDefault="00217067" w:rsidP="0021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</w:p>
    <w:p w:rsidR="00217067" w:rsidRPr="00217067" w:rsidRDefault="00217067" w:rsidP="0021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  <w:r w:rsidRPr="00217067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10 </w:t>
      </w:r>
      <w:r w:rsidR="00AB37D8" w:rsidRPr="00217067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800 </w:t>
      </w:r>
      <w:r w:rsidR="00AB37D8" w:rsidRPr="002170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УЧАСТНИКОВ</w:t>
      </w:r>
      <w:r w:rsidRPr="00217067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</w:t>
      </w:r>
      <w:r w:rsidRPr="002170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Форума молодых деятелей культуры и искусств</w:t>
      </w:r>
      <w:r w:rsidRPr="00217067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«ТАВРИДА»</w:t>
      </w:r>
    </w:p>
    <w:p w:rsidR="00217067" w:rsidRDefault="00217067" w:rsidP="00217067">
      <w:pPr>
        <w:rPr>
          <w:rFonts w:ascii="Times New Roman" w:hAnsi="Times New Roman" w:cs="Times New Roman"/>
          <w:sz w:val="32"/>
          <w:szCs w:val="32"/>
        </w:rPr>
      </w:pPr>
    </w:p>
    <w:p w:rsidR="00AB37D8" w:rsidRDefault="00AB37D8" w:rsidP="002170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Подробнее о проекте:</w:t>
      </w:r>
      <w:r w:rsidRPr="00AB37D8">
        <w:t xml:space="preserve"> </w:t>
      </w:r>
      <w:hyperlink r:id="rId5" w:history="1">
        <w:r w:rsidRPr="00B1762D">
          <w:rPr>
            <w:rStyle w:val="a3"/>
            <w:rFonts w:ascii="Times New Roman" w:hAnsi="Times New Roman" w:cs="Times New Roman"/>
            <w:sz w:val="32"/>
            <w:szCs w:val="32"/>
          </w:rPr>
          <w:t>https://edu.gov.ru/national-project/projects/young/</w:t>
        </w:r>
      </w:hyperlink>
    </w:p>
    <w:p w:rsidR="00AB37D8" w:rsidRPr="00217067" w:rsidRDefault="00AB37D8" w:rsidP="0021706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B37D8" w:rsidRPr="0021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67"/>
    <w:rsid w:val="001F0237"/>
    <w:rsid w:val="00217067"/>
    <w:rsid w:val="00AB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DACA"/>
  <w15:chartTrackingRefBased/>
  <w15:docId w15:val="{CAB96B72-E61B-410E-9BC8-733CD25D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pfederalh4">
    <w:name w:val="np_federal__h4"/>
    <w:basedOn w:val="a0"/>
    <w:rsid w:val="00217067"/>
  </w:style>
  <w:style w:type="character" w:styleId="a3">
    <w:name w:val="Hyperlink"/>
    <w:basedOn w:val="a0"/>
    <w:uiPriority w:val="99"/>
    <w:unhideWhenUsed/>
    <w:rsid w:val="00AB3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national-project/projects/young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3</cp:revision>
  <dcterms:created xsi:type="dcterms:W3CDTF">2024-05-28T12:31:00Z</dcterms:created>
  <dcterms:modified xsi:type="dcterms:W3CDTF">2024-05-28T12:42:00Z</dcterms:modified>
</cp:coreProperties>
</file>