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404182"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AD7FF8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ЕЖЕНЕДЕЛЬНЫЙ ОБЗОР НОВОСТЕЙ</w:t>
      </w:r>
    </w:p>
    <w:p w:rsidR="004A5744" w:rsidRPr="004A5744" w:rsidRDefault="004A5744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825664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640715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64" w:rsidRDefault="00F85220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05</w:t>
                            </w:r>
                            <w:r w:rsidR="0040746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B63AC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10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 w:rsidR="003734BB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  <w:r w:rsidR="00825664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</w:p>
                          <w:p w:rsidR="00825664" w:rsidRDefault="00825664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52.5pt;margin-top:50.4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" fillcolor="#e86348" strokecolor="#1f4d78 [1604]" strokeweight="1pt">
                <v:textbox>
                  <w:txbxContent>
                    <w:p w:rsidR="00825664" w:rsidRDefault="00F85220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05</w:t>
                      </w:r>
                      <w:r w:rsidR="0040746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B63AC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10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 w:rsidR="003734BB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  <w:r w:rsidR="00825664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</w:p>
                    <w:p w:rsidR="00825664" w:rsidRDefault="00825664" w:rsidP="0086035B"/>
                  </w:txbxContent>
                </v:textbox>
              </v:rect>
            </w:pict>
          </mc:Fallback>
        </mc:AlternateContent>
      </w: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</w:p>
    <w:p w:rsidR="009C121E" w:rsidRDefault="009C121E" w:rsidP="007F5741">
      <w:pPr>
        <w:ind w:firstLine="708"/>
        <w:jc w:val="center"/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408145E7" wp14:editId="3A63816A">
            <wp:extent cx="4828386" cy="975360"/>
            <wp:effectExtent l="0" t="0" r="0" b="0"/>
            <wp:docPr id="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5F4" w:rsidRPr="005C613D" w:rsidRDefault="00825664" w:rsidP="007F5741">
      <w:pPr>
        <w:ind w:firstLine="708"/>
        <w:jc w:val="center"/>
        <w:rPr>
          <w:rFonts w:ascii="Times New Roman" w:hAnsi="Times New Roman" w:cs="Times New Roman"/>
          <w:b/>
          <w:noProof/>
          <w:color w:val="000046"/>
          <w:sz w:val="44"/>
          <w:szCs w:val="44"/>
          <w:lang w:eastAsia="ru-RU"/>
        </w:rPr>
      </w:pPr>
      <w:r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 xml:space="preserve">НОВОСТИ МИНИСТЕРСТВА </w:t>
      </w:r>
      <w:r w:rsidR="007F5741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ПРОСВЕЩЕНИЯ РОССИЙСКОЙ ФЕДЕРАЦИ</w:t>
      </w:r>
      <w:r w:rsidR="00893A63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И</w:t>
      </w:r>
    </w:p>
    <w:p w:rsidR="00893A63" w:rsidRPr="007F5741" w:rsidRDefault="00893A63" w:rsidP="00893A63">
      <w:pPr>
        <w:ind w:firstLine="426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  <w:r w:rsidRPr="00E00EA4">
        <w:rPr>
          <w:rFonts w:ascii="Times New Roman" w:hAnsi="Times New Roman" w:cs="Times New Roman"/>
          <w:b/>
          <w:noProof/>
          <w:color w:val="000046"/>
          <w:sz w:val="52"/>
          <w:szCs w:val="52"/>
          <w:shd w:val="clear" w:color="auto" w:fill="FFFFFF"/>
          <w:lang w:eastAsia="ru-RU"/>
        </w:rPr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734BB" w:rsidRPr="003734BB" w:rsidRDefault="00CC6D6D" w:rsidP="003734BB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>
            <wp:extent cx="421420" cy="359306"/>
            <wp:effectExtent l="0" t="0" r="0" b="3175"/>
            <wp:docPr id="13" name="Рисунок 1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3AC" w:rsidRPr="00EB63AC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14-15 мая состоится </w:t>
      </w:r>
      <w:r w:rsid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  <w:lang w:val="en-US"/>
        </w:rPr>
        <w:t>III</w:t>
      </w:r>
      <w:r w:rsidR="003734BB" w:rsidRP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Всероссийский образовательный форум «Государственная ценностная политика в системе образования». </w:t>
      </w:r>
      <w:r w:rsidR="003734BB" w:rsidRP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Форум пройдёт в Московском педагогическом государственном университете (https://t</w:t>
      </w:r>
      <w:r w:rsid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.me/mpgu_official) и объединит:</w:t>
      </w:r>
    </w:p>
    <w:p w:rsidR="003734BB" w:rsidRPr="003734BB" w:rsidRDefault="003734BB" w:rsidP="003734BB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734BB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🔴</w:t>
      </w:r>
      <w:r w:rsidRP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представителей органов исполнительной власти и организаций, подведомс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твенных Минпросвещения России; </w:t>
      </w:r>
    </w:p>
    <w:p w:rsidR="003734BB" w:rsidRPr="003734BB" w:rsidRDefault="003734BB" w:rsidP="00283800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734BB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🔴</w:t>
      </w:r>
      <w:r w:rsidRP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проректоров по воспитательной работе педвузов / замдиректоров по воспитательной работе профессиональных образовательных организаций / представителей И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нститута развития образования; </w:t>
      </w:r>
    </w:p>
    <w:p w:rsidR="003734BB" w:rsidRPr="003734BB" w:rsidRDefault="003734BB" w:rsidP="00283800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734BB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🔴</w:t>
      </w:r>
      <w:r w:rsidRP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пресс-секретарей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педагогических университетов; </w:t>
      </w:r>
    </w:p>
    <w:p w:rsidR="003734BB" w:rsidRDefault="003734BB" w:rsidP="00283800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734BB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🔴</w:t>
      </w:r>
      <w:r w:rsidRP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представителей школ Министерства иностранных дел РФ и опорных школ проекта «Без срока давности», профильных психолого-педагогических классов, управляющих советов, родительских и партнёрских </w:t>
      </w:r>
    </w:p>
    <w:p w:rsidR="003734BB" w:rsidRDefault="003734BB" w:rsidP="003734BB">
      <w:pPr>
        <w:spacing w:after="0" w:line="240" w:lineRule="auto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1785938A" wp14:editId="7A79E35B">
            <wp:extent cx="4828386" cy="975360"/>
            <wp:effectExtent l="0" t="0" r="0" b="0"/>
            <wp:docPr id="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4BB" w:rsidRPr="003734BB" w:rsidRDefault="003734BB" w:rsidP="003734BB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организаций, экспертных сообществ.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P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Цель форума — обеспечение системного подхода к патриотическому воспитанию, формированию гражданской идентичности и деятельно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го патриотизма молодёжи России.</w:t>
      </w:r>
    </w:p>
    <w:p w:rsidR="00257E78" w:rsidRPr="003734BB" w:rsidRDefault="003734BB" w:rsidP="003734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Организаторами мероприятия выступает Министерство просвещения РФ, МПГУ, Ассоциация развития педагогического образования, (https://vk.com/a_r_p_o) Всероссийский научно-методический центр «Философия образования» при участии Аппарата полномочного представителя Президента РФ в Дальневосточном федеральном округе.</w:t>
      </w:r>
    </w:p>
    <w:p w:rsidR="00F85220" w:rsidRPr="00F85220" w:rsidRDefault="00257E78" w:rsidP="00F85220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D568D">
        <w:rPr>
          <w:b/>
          <w:noProof/>
          <w:color w:val="00004B"/>
          <w:sz w:val="36"/>
          <w:szCs w:val="36"/>
          <w:lang w:eastAsia="ru-RU"/>
        </w:rPr>
        <w:drawing>
          <wp:inline distT="0" distB="0" distL="0" distR="0" wp14:anchorId="22B38076" wp14:editId="5B53F932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522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="00F85220" w:rsidRPr="00F8522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Правительством РФ утвержден список нормативных словарей, справочников и грамматик, фиксирующих нормы современного русского литературного языка. Соответствующее распоряжение опубликовано на Официальном </w:t>
      </w:r>
      <w:hyperlink r:id="rId14" w:history="1">
        <w:r w:rsidR="00F85220" w:rsidRPr="00F85220">
          <w:rPr>
            <w:rFonts w:ascii="Times New Roman" w:hAnsi="Times New Roman" w:cs="Times New Roman"/>
            <w:b/>
            <w:color w:val="00004B"/>
            <w:sz w:val="36"/>
            <w:szCs w:val="36"/>
          </w:rPr>
          <w:t>интернет-портале</w:t>
        </w:r>
      </w:hyperlink>
      <w:r w:rsidR="00F85220" w:rsidRPr="00F8522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 правовой информации.</w:t>
      </w:r>
    </w:p>
    <w:p w:rsidR="000E4E01" w:rsidRDefault="00F85220" w:rsidP="000E4E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F8522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Словари будут размещены в открытом доступе на сайте Института русского языка им. В.В. Виноградова, а также в государственной информационной системе «Национальный словарный фонд», которую планируют запустить в 2027 году.</w:t>
      </w:r>
    </w:p>
    <w:p w:rsidR="00F85220" w:rsidRPr="00F85220" w:rsidRDefault="00F85220" w:rsidP="000E4E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F8522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«Создание списка нормативных словарей – это важный шаг в систематизации русского языка. Мы закрепляем четкие ориентиры, чтобы каждый, от школьника до преподавателя, от ученого до журналиста, мог уверенно опираться на утвержденные нормы. Это необходимо для сохранения чистоты и богатства русского языка, а также для обеспечения единства образовательного пространства страны», – отметил Министр просвещения РФ Сергей Кравцов.</w:t>
      </w:r>
    </w:p>
    <w:p w:rsidR="000E4E01" w:rsidRDefault="000E4E01" w:rsidP="000E4E01">
      <w:pPr>
        <w:spacing w:after="0" w:line="240" w:lineRule="auto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49A3A3FA" wp14:editId="25D6863D">
            <wp:extent cx="4828386" cy="975360"/>
            <wp:effectExtent l="0" t="0" r="0" b="0"/>
            <wp:docPr id="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28386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20" w:rsidRPr="00F85220" w:rsidRDefault="00F85220" w:rsidP="00F85220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F8522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Такое заявление подчеркивает значимость единых норм и их роль в образовании и общественной коммуникации.</w:t>
      </w:r>
    </w:p>
    <w:p w:rsidR="00F85220" w:rsidRPr="00F85220" w:rsidRDefault="00F85220" w:rsidP="00F85220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F8522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 список словарей вошли:</w:t>
      </w:r>
    </w:p>
    <w:p w:rsidR="00F85220" w:rsidRPr="00F85220" w:rsidRDefault="000E4E01" w:rsidP="00F85220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734BB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🔴</w:t>
      </w:r>
      <w:r>
        <w:rPr>
          <w:rFonts w:cs="Segoe UI Symbol"/>
          <w:b/>
          <w:color w:val="00004B"/>
          <w:sz w:val="36"/>
          <w:szCs w:val="36"/>
          <w:shd w:val="clear" w:color="auto" w:fill="FFFFFF"/>
        </w:rPr>
        <w:t xml:space="preserve"> </w:t>
      </w:r>
      <w:r w:rsidR="00F85220" w:rsidRPr="00F8522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Орографический словарь русского языка как государственного языка Российской Федерации (разработчик – Институт русского языка им. В.В. Виноградова РАН);</w:t>
      </w:r>
    </w:p>
    <w:p w:rsidR="00F85220" w:rsidRPr="00F85220" w:rsidRDefault="000E4E01" w:rsidP="00F85220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734BB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🔴</w:t>
      </w:r>
      <w:r>
        <w:rPr>
          <w:rFonts w:cs="Segoe UI Symbol"/>
          <w:b/>
          <w:color w:val="00004B"/>
          <w:sz w:val="36"/>
          <w:szCs w:val="36"/>
          <w:shd w:val="clear" w:color="auto" w:fill="FFFFFF"/>
        </w:rPr>
        <w:t xml:space="preserve"> </w:t>
      </w:r>
      <w:r w:rsidR="00F85220" w:rsidRPr="00F8522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Орфоэпический словарь русского языка как государственного языка Российской Федерации (разработчик – Институт русского языка им. В.В. Виноградова РАН);</w:t>
      </w:r>
    </w:p>
    <w:p w:rsidR="00F85220" w:rsidRPr="00F85220" w:rsidRDefault="000E4E01" w:rsidP="00F85220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734BB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🔴</w:t>
      </w:r>
      <w:r>
        <w:rPr>
          <w:rFonts w:cs="Segoe UI Symbol"/>
          <w:b/>
          <w:color w:val="00004B"/>
          <w:sz w:val="36"/>
          <w:szCs w:val="36"/>
          <w:shd w:val="clear" w:color="auto" w:fill="FFFFFF"/>
        </w:rPr>
        <w:t xml:space="preserve"> </w:t>
      </w:r>
      <w:r w:rsidR="00F85220" w:rsidRPr="00F8522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Словарь иностранных слов (разработчик – Институт лингвистических исследований РАН);</w:t>
      </w:r>
    </w:p>
    <w:p w:rsidR="00F85220" w:rsidRPr="00F85220" w:rsidRDefault="000E4E01" w:rsidP="00F85220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734BB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🔴</w:t>
      </w:r>
      <w:r>
        <w:rPr>
          <w:rFonts w:cs="Segoe UI Symbol"/>
          <w:b/>
          <w:color w:val="00004B"/>
          <w:sz w:val="36"/>
          <w:szCs w:val="36"/>
          <w:shd w:val="clear" w:color="auto" w:fill="FFFFFF"/>
        </w:rPr>
        <w:t xml:space="preserve"> </w:t>
      </w:r>
      <w:r w:rsidR="00F85220" w:rsidRPr="00F8522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Толковый словарь государственного языка Российской Федерации (разработчик – Санкт-Петербургский государственный университет).</w:t>
      </w:r>
    </w:p>
    <w:p w:rsidR="003A6113" w:rsidRPr="000E4E01" w:rsidRDefault="003A6113" w:rsidP="00D067D7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D568D">
        <w:rPr>
          <w:b/>
          <w:noProof/>
          <w:color w:val="00004B"/>
          <w:sz w:val="36"/>
          <w:szCs w:val="36"/>
          <w:lang w:eastAsia="ru-RU"/>
        </w:rPr>
        <w:drawing>
          <wp:inline distT="0" distB="0" distL="0" distR="0" wp14:anchorId="4180801C" wp14:editId="79BF9885">
            <wp:extent cx="421420" cy="359306"/>
            <wp:effectExtent l="0" t="0" r="0" b="3175"/>
            <wp:docPr id="5" name="Рисунок 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="000E4E01" w:rsidRPr="000E4E01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Министр просвещения России Сергей Кравцов принял участие в акции «Окна Победы». Вместе с участниками Движения Первых он разместил символы Великой Отечественной войны и 80-летия Великой Победы на окнах своего рабочего кабинета.</w:t>
      </w:r>
    </w:p>
    <w:p w:rsidR="000E4E01" w:rsidRDefault="000E4E01" w:rsidP="00D067D7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0E4E01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«Хочу пожелать всем участникам акции «Окна Победы» помнить о ее значении. Она проводится в память о Победе нашего народа в Великой Отечественной войне, и мы празднуем 80 лет с этого знаменательного дня. Мы всегда будем чтить героев войны, тружеников тыла, подаривших нам жизнь. Важно, чтобы в каждой семье сохранялась память о войне. Во всех школах мы уделяем внимание патриотическому воспитанию – проводим различные акции, в том числе «Бессмертный полк». </w:t>
      </w:r>
    </w:p>
    <w:p w:rsidR="000E4E01" w:rsidRDefault="000E4E01" w:rsidP="00D067D7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0E4E01" w:rsidRDefault="000E4E01" w:rsidP="000E4E01">
      <w:pPr>
        <w:spacing w:after="0" w:line="240" w:lineRule="auto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06BDBC66" wp14:editId="37F143D0">
            <wp:extent cx="4828386" cy="975360"/>
            <wp:effectExtent l="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01" w:rsidRPr="000E4E01" w:rsidRDefault="000E4E01" w:rsidP="00337215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0E4E01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 образовательных организациях в мае звучат военно-патриотические песни в рамках проекта «Мелодии вместо звонков», – сказал Министр просвещения России Сергей Кравцов.</w:t>
      </w:r>
    </w:p>
    <w:p w:rsidR="000E4E01" w:rsidRPr="000E4E01" w:rsidRDefault="000E4E01" w:rsidP="003372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0E4E01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Движение Первых разработало более 30 вариантов трафаретов с символикой Победы: это георгиевские ленточки, гвоздики, голуби, изображения известных памятников, таких как «Ржевский мемориал Советскому солдату» и «Алеша». Специально к 80-летию Победы создан трафарет с изображением памятника «Родина-мать зовет!» и надписью «80 Победа!».</w:t>
      </w:r>
    </w:p>
    <w:p w:rsidR="00337215" w:rsidRDefault="000E4E01" w:rsidP="002838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0E4E01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Акцию «Окна Победы» Движение Первых проводит уже несколько лет, и в этом году она посвящена 80-летию Великой Победы. Эта масштабная патриотическая инициатива призывает россиян украсить окна своих домов, учебных заведений и общественных пространств памятными наклейками, посвященными</w:t>
      </w:r>
      <w:r w:rsidRPr="000E4E0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</w:t>
      </w:r>
      <w:r w:rsidRPr="000E4E01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знаменательной дате. Акция направлена на сохранение исторической памяти о героизме и подвиге советского народа в Великой Отечественной войне и объединение граждан вокруг общих ценностей.</w:t>
      </w:r>
    </w:p>
    <w:p w:rsidR="00337215" w:rsidRDefault="00337215" w:rsidP="003372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D568D">
        <w:rPr>
          <w:b/>
          <w:noProof/>
          <w:color w:val="00004B"/>
          <w:sz w:val="36"/>
          <w:szCs w:val="36"/>
          <w:lang w:eastAsia="ru-RU"/>
        </w:rPr>
        <w:drawing>
          <wp:inline distT="0" distB="0" distL="0" distR="0" wp14:anchorId="3ADB7DCA" wp14:editId="11757B1D">
            <wp:extent cx="421420" cy="359306"/>
            <wp:effectExtent l="0" t="0" r="0" b="3175"/>
            <wp:docPr id="15" name="Рисунок 1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Pr="00337215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7 мая в Зале Полководцев Музея Победы состоялась церемония награждения абсолютных победителей, призеров и победителей в номинациях Международного конкурса сочинений и Фестиваля музейных экспозиций образовательных организаций, которые проводятся в рамках проекта «Без срока давности». На конкурс было представлено около 700 тыс. работ школьников и студентов техникумов и колледжей, а число заявок на фестиваль превысило 3,5 тыс. </w:t>
      </w:r>
    </w:p>
    <w:p w:rsidR="00660610" w:rsidRDefault="00283800" w:rsidP="003372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6550B508" wp14:editId="643DDA55">
            <wp:extent cx="4828386" cy="975360"/>
            <wp:effectExtent l="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215" w:rsidRPr="00337215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Проект «Без срока давности» посвящен сохранению исторической памяти о трагедии мирного населения СССР, жертвах военных преступлений нацистов и их пособников в период Великой Отечественной войны. Он </w:t>
      </w:r>
    </w:p>
    <w:p w:rsidR="00337215" w:rsidRPr="00337215" w:rsidRDefault="00337215" w:rsidP="00660610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37215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был инициирован Поисковым движением России и</w:t>
      </w:r>
      <w:r w:rsidR="0066061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Pr="00337215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реализуется с 2019 года Министерством просвещения Российской Федерации. Оператором проекта является Московский педагогический государственный университет.</w:t>
      </w:r>
    </w:p>
    <w:p w:rsidR="00337215" w:rsidRPr="00337215" w:rsidRDefault="00337215" w:rsidP="003372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37215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Абсолютными победителями, призерами и победителями в номинациях Всероссийского конкурса сочинений были признаны 76 человек, а победителями и призерами Фестиваля музейных экспозиций – 43 музея образовательных организаций основного общего, среднего общего, дополнительного, среднего профессионального и высшего образования.</w:t>
      </w:r>
    </w:p>
    <w:p w:rsidR="00337215" w:rsidRDefault="00337215" w:rsidP="003372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37215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По традиции самые активные участники проекта получили приглашение на Парад Победы на Красной площади.</w:t>
      </w:r>
    </w:p>
    <w:p w:rsidR="00337215" w:rsidRDefault="00660610" w:rsidP="00337215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D568D">
        <w:rPr>
          <w:b/>
          <w:noProof/>
          <w:color w:val="00004B"/>
          <w:sz w:val="36"/>
          <w:szCs w:val="36"/>
          <w:lang w:eastAsia="ru-RU"/>
        </w:rPr>
        <w:drawing>
          <wp:inline distT="0" distB="0" distL="0" distR="0" wp14:anchorId="78CE0CB8" wp14:editId="13CAE742">
            <wp:extent cx="421420" cy="359306"/>
            <wp:effectExtent l="0" t="0" r="0" b="3175"/>
            <wp:docPr id="19" name="Рисунок 1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Pr="00660610">
        <w:rPr>
          <w:rFonts w:ascii="Times New Roman" w:hAnsi="Times New Roman" w:cs="Times New Roman"/>
          <w:b/>
          <w:color w:val="00004B"/>
          <w:sz w:val="36"/>
          <w:szCs w:val="36"/>
        </w:rPr>
        <w:t>Исторические парки «Россия – Моя история» к 80-летию Великой Победы при поддержке Минпросвещения России подготовили для россиян фестиваль «Россия – Моя история. ПОБЕДА». Мероприятия проходят в мультимедийном историческом парке на ВДНХ (павильон 57) в Москве, а также</w:t>
      </w:r>
      <w:r w:rsidRPr="0066061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 </w:t>
      </w:r>
      <w:r w:rsidRPr="00660610">
        <w:rPr>
          <w:rFonts w:ascii="Times New Roman" w:hAnsi="Times New Roman" w:cs="Times New Roman"/>
          <w:b/>
          <w:color w:val="00004B"/>
          <w:sz w:val="36"/>
          <w:szCs w:val="36"/>
        </w:rPr>
        <w:t>в 24 других парках от Санкт-Петербурга до Южно-Сахалинска, от Махачкалы до Якутска.</w:t>
      </w:r>
    </w:p>
    <w:p w:rsidR="00660610" w:rsidRPr="00660610" w:rsidRDefault="00660610" w:rsidP="00283C8B">
      <w:pPr>
        <w:pStyle w:val="p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66061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Во флагманском столичном парке запланированы открытие</w:t>
      </w:r>
      <w:r w:rsidR="00283C8B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Pr="0066061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выставки «Свидетели Великой Победы»</w:t>
      </w:r>
      <w:r w:rsidR="00283C8B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Pr="0066061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в </w:t>
      </w:r>
      <w:r w:rsidR="00283C8B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р</w:t>
      </w:r>
      <w:r w:rsidRPr="0066061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амках федерального проекта «Шедевры военных музеев России»,</w:t>
      </w:r>
      <w:r w:rsidR="00283C8B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Pr="0066061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книжная ярмарка нового формата «Наши </w:t>
      </w:r>
      <w:r w:rsidRPr="0066061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lastRenderedPageBreak/>
        <w:t>герои»</w:t>
      </w:r>
      <w:r w:rsidR="00283C8B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 Союза писателей России, </w:t>
      </w:r>
      <w:r w:rsidRPr="0066061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проект «Путь мужества»</w:t>
      </w:r>
      <w:r w:rsidR="00283C8B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Pr="0066061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Центра «ВОИН», премьерные показы</w:t>
      </w:r>
      <w:r w:rsidR="00283C8B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Pr="0066061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Института развития интернета, а также звездные концерты, театральные миниатюры, иммерсивные экскурсии и другие интерактивы.</w:t>
      </w:r>
    </w:p>
    <w:p w:rsidR="00660610" w:rsidRPr="00660610" w:rsidRDefault="00660610" w:rsidP="00283C8B">
      <w:pPr>
        <w:pStyle w:val="p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66061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Главным событием в региональных парках станет открытие</w:t>
      </w:r>
      <w:r w:rsidR="00283C8B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Pr="0066061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мультимедийной выставки «Без права на забвение. К 80-летию Великой Победы» совместно с Государственным историческим музеем и Государственным архивом Российской Федерации при поддержке Минкультуры, Минобороны, ФСБ, МИД России, Российского исторического общества. </w:t>
      </w:r>
    </w:p>
    <w:p w:rsidR="00660610" w:rsidRPr="00660610" w:rsidRDefault="00660610" w:rsidP="00283C8B">
      <w:pPr>
        <w:pStyle w:val="p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66061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Проект пройдет с мая по август 2025 года. Посетители увидят исторические раритеты – сотни архивных документов и музейных экспонатов, а также редкие артефакты. В мае проект первыми посетят гости тверского, луганского, мелитопольского, екатеринбургского, ставропольского и волгоградского парков. </w:t>
      </w:r>
    </w:p>
    <w:p w:rsidR="00337215" w:rsidRDefault="00660610" w:rsidP="00283C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66061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Подробная афиша каждого мультимедийного исторического парка размещена на </w:t>
      </w:r>
      <w:hyperlink r:id="rId15" w:history="1">
        <w:r w:rsidRPr="00283C8B">
          <w:rPr>
            <w:rFonts w:ascii="Times New Roman" w:hAnsi="Times New Roman" w:cs="Times New Roman"/>
            <w:b/>
            <w:color w:val="0070C0"/>
            <w:sz w:val="36"/>
            <w:szCs w:val="36"/>
            <w:u w:val="single"/>
          </w:rPr>
          <w:t>сайте</w:t>
        </w:r>
      </w:hyperlink>
      <w:r w:rsidRPr="0066061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проекта.</w:t>
      </w:r>
    </w:p>
    <w:p w:rsidR="00283C8B" w:rsidRPr="00283C8B" w:rsidRDefault="00283C8B" w:rsidP="00283C8B">
      <w:pPr>
        <w:pStyle w:val="p1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D568D">
        <w:rPr>
          <w:b/>
          <w:noProof/>
          <w:color w:val="00004B"/>
          <w:sz w:val="36"/>
          <w:szCs w:val="36"/>
        </w:rPr>
        <w:drawing>
          <wp:inline distT="0" distB="0" distL="0" distR="0" wp14:anchorId="2A030F82" wp14:editId="5276AED0">
            <wp:extent cx="421420" cy="359306"/>
            <wp:effectExtent l="0" t="0" r="0" b="3175"/>
            <wp:docPr id="20" name="Рисунок 20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004B"/>
          <w:sz w:val="36"/>
          <w:szCs w:val="36"/>
          <w:shd w:val="clear" w:color="auto" w:fill="FFFFFF"/>
        </w:rPr>
        <w:t xml:space="preserve"> </w:t>
      </w:r>
      <w:r w:rsidRPr="00283C8B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В День Победы Центр знаний «Машук» совместно с участниками Всероссийской историко-просветительской программы Музея Победы «Школьный музей Победы» представляет проект «Подвиг учителя», в котором команда «Машука» расскажет 15 уникальных биографий педагогов, внесших свой вклад в разгром нацизма в годы Великой Отечественной войны. Видеоролики будут публиковаться на страницах центра в социальных сетях. Проект приурочен к 80-летию Победы в Великой Отечественной войне и Году защитника Отечества.</w:t>
      </w:r>
    </w:p>
    <w:p w:rsidR="00283C8B" w:rsidRPr="00283C8B" w:rsidRDefault="00283C8B" w:rsidP="00283C8B">
      <w:pPr>
        <w:pStyle w:val="p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283C8B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Первая история – об учителе математики, который проявил мужество и героизм при создании единственной транспортной артерии в условиях блокады Ленинграда. </w:t>
      </w:r>
    </w:p>
    <w:p w:rsidR="00283C8B" w:rsidRPr="00283C8B" w:rsidRDefault="00283800" w:rsidP="00283800">
      <w:pPr>
        <w:pStyle w:val="p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</w:rPr>
        <w:lastRenderedPageBreak/>
        <w:drawing>
          <wp:inline distT="0" distB="0" distL="0" distR="0" wp14:anchorId="632CF2C0" wp14:editId="4E69A9E2">
            <wp:extent cx="4828386" cy="975360"/>
            <wp:effectExtent l="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C8B" w:rsidRPr="00283C8B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Для участия в проекте поступило более 150 историй, в том числе из воссоединенных регионов России, а лидером по количеству заявок стали Ленинградская и</w:t>
      </w:r>
      <w:r w:rsidR="00283C8B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br/>
      </w:r>
      <w:r w:rsidR="00283C8B" w:rsidRPr="00283C8B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Челябинская области. Главная цель начинания – напомнить о важной части истории нашей страны и ее народа, которую необходимо сохранить и передать будущим поколениям.</w:t>
      </w:r>
    </w:p>
    <w:p w:rsidR="00AA3CFA" w:rsidRPr="00283800" w:rsidRDefault="00283C8B" w:rsidP="00283800">
      <w:pPr>
        <w:pStyle w:val="p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283C8B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В проекте «Подвиг учителя» прозвучат истории, присланные представителями образовательных учреждений из Москвы, Санкт-Петербурга, Белгородской, Кировской, Нижегородской, Пензенской, Тульской и Челябинской областей, Алтайского и Приморского краев, Ямало-Ненецкого автономного округа, Луганской Народной Республики, Кабардино-Балкарии, Белоруссии и Казахстана.</w:t>
      </w:r>
      <w:r>
        <w:rPr>
          <w:b/>
          <w:color w:val="00004B"/>
          <w:sz w:val="36"/>
          <w:szCs w:val="36"/>
          <w:shd w:val="clear" w:color="auto" w:fill="FFFFFF"/>
        </w:rPr>
        <w:t xml:space="preserve"> </w:t>
      </w:r>
    </w:p>
    <w:p w:rsidR="00D16F64" w:rsidRPr="00D16F64" w:rsidRDefault="00D16F64" w:rsidP="00D16F64">
      <w:pPr>
        <w:pStyle w:val="ac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D568D">
        <w:rPr>
          <w:b/>
          <w:noProof/>
          <w:color w:val="00004B"/>
          <w:sz w:val="36"/>
          <w:szCs w:val="36"/>
        </w:rPr>
        <w:drawing>
          <wp:inline distT="0" distB="0" distL="0" distR="0" wp14:anchorId="1A565B5A" wp14:editId="7DFB4277">
            <wp:extent cx="421420" cy="359306"/>
            <wp:effectExtent l="0" t="0" r="0" b="3175"/>
            <wp:docPr id="29" name="Рисунок 2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9"/>
          <w:szCs w:val="29"/>
        </w:rPr>
        <w:t xml:space="preserve"> </w:t>
      </w:r>
      <w:r w:rsidRPr="00D16F6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На федеральной территории «Сириус» 10 мая стартовала первая открытая международная биологическая олимпиада (OIBO). В ней принимают участие 75 ребят из 15 стран. Олимпиада продлится до 17 мая.</w:t>
      </w:r>
    </w:p>
    <w:p w:rsidR="00D16F64" w:rsidRPr="00D16F64" w:rsidRDefault="00D16F64" w:rsidP="00D16F64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D16F6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Стать участниками соревнования могут школьники от 14 до 18 лет в составе команд до шести человек в сопровождении одного руководителя и не более двух наблюдателей.</w:t>
      </w:r>
    </w:p>
    <w:p w:rsidR="00D16F64" w:rsidRPr="00D16F64" w:rsidRDefault="00D16F64" w:rsidP="00D16F64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D16F6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Узнать об олимпиаде подробнее можно на </w:t>
      </w:r>
      <w:hyperlink r:id="rId16" w:tgtFrame="_blank" w:history="1">
        <w:r w:rsidRPr="00D16F64">
          <w:rPr>
            <w:rFonts w:eastAsiaTheme="minorHAnsi"/>
            <w:b/>
            <w:color w:val="0070C0"/>
            <w:sz w:val="36"/>
            <w:szCs w:val="36"/>
            <w:u w:val="single"/>
            <w:shd w:val="clear" w:color="auto" w:fill="FFFFFF"/>
            <w:lang w:eastAsia="en-US"/>
          </w:rPr>
          <w:t>сайте</w:t>
        </w:r>
      </w:hyperlink>
      <w:r w:rsidRPr="00D16F6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.</w:t>
      </w:r>
    </w:p>
    <w:p w:rsidR="00AA3CFA" w:rsidRDefault="00AA3CFA" w:rsidP="00337215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AA3CFA" w:rsidRDefault="00AA3CFA" w:rsidP="00337215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AA3CFA" w:rsidRDefault="00AA3CFA" w:rsidP="00337215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3734BB" w:rsidRDefault="003734BB" w:rsidP="00725062">
      <w:pPr>
        <w:spacing w:after="0"/>
        <w:jc w:val="center"/>
        <w:rPr>
          <w:rFonts w:cs="Segoe UI Symbol"/>
          <w:b/>
          <w:color w:val="00004B"/>
          <w:sz w:val="36"/>
          <w:szCs w:val="36"/>
          <w:shd w:val="clear" w:color="auto" w:fill="FFFFFF"/>
        </w:rPr>
      </w:pPr>
    </w:p>
    <w:p w:rsidR="009C121E" w:rsidRDefault="009C121E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4581740E" wp14:editId="124E10DC">
            <wp:extent cx="4828386" cy="975360"/>
            <wp:effectExtent l="0" t="0" r="0" b="0"/>
            <wp:docPr id="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62" w:rsidRDefault="002A1FB0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НОВОСТИ </w:t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>ИНСТИТУТА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>СОДЕРЖАНИЯ</w:t>
      </w:r>
      <w:r w:rsidR="00776FC1"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</w:p>
    <w:p w:rsidR="00725062" w:rsidRPr="00725062" w:rsidRDefault="002A1FB0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rFonts w:ascii="Times New Roman" w:hAnsi="Times New Roman" w:cs="Times New Roman"/>
          <w:b/>
          <w:color w:val="000046"/>
          <w:sz w:val="44"/>
          <w:szCs w:val="36"/>
        </w:rPr>
        <w:t>И МЕТОДОВ ОБУЧЕНИЯ</w:t>
      </w:r>
    </w:p>
    <w:p w:rsidR="00CC6D6D" w:rsidRDefault="00725062" w:rsidP="007250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  <w:r w:rsidRPr="0072506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960492" cy="2790793"/>
            <wp:effectExtent l="0" t="0" r="0" b="0"/>
            <wp:docPr id="30" name="Рисунок 30" descr="C:\Users\pccnppm002\Desktop\b3pf6e6rx7iibqec9lfdo3wgyccb30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b3pf6e6rx7iibqec9lfdo3wgyccb30i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16" cy="280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F64" w:rsidRPr="00D16F64" w:rsidRDefault="00D16F64" w:rsidP="00D16F64">
      <w:pPr>
        <w:pStyle w:val="ac"/>
        <w:shd w:val="clear" w:color="auto" w:fill="F7FAFC"/>
        <w:spacing w:before="0" w:before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D568D">
        <w:rPr>
          <w:b/>
          <w:noProof/>
          <w:color w:val="00004B"/>
          <w:sz w:val="36"/>
          <w:szCs w:val="36"/>
        </w:rPr>
        <w:drawing>
          <wp:inline distT="0" distB="0" distL="0" distR="0" wp14:anchorId="722C577F" wp14:editId="2A258E23">
            <wp:extent cx="421420" cy="359306"/>
            <wp:effectExtent l="0" t="0" r="0" b="3175"/>
            <wp:docPr id="31" name="Рисунок 3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10054F"/>
          <w:kern w:val="36"/>
          <w:sz w:val="36"/>
          <w:szCs w:val="36"/>
        </w:rPr>
        <w:t xml:space="preserve"> </w:t>
      </w:r>
      <w:r w:rsidRPr="00D16F6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14-15 мая на базе </w:t>
      </w:r>
      <w:hyperlink r:id="rId18" w:tgtFrame="_blank" w:history="1">
        <w:r w:rsidRPr="00D16F64">
          <w:rPr>
            <w:rFonts w:eastAsiaTheme="minorHAnsi"/>
            <w:b/>
            <w:color w:val="00004B"/>
            <w:sz w:val="36"/>
            <w:szCs w:val="36"/>
            <w:shd w:val="clear" w:color="auto" w:fill="FFFFFF"/>
            <w:lang w:eastAsia="en-US"/>
          </w:rPr>
          <w:t>РУДН</w:t>
        </w:r>
      </w:hyperlink>
      <w:r w:rsidRPr="00D16F6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пройдёт Всероссийский форум учителей русского языка и литературы и педагогов-библиотекарей</w:t>
      </w:r>
    </w:p>
    <w:p w:rsidR="00D16F64" w:rsidRPr="00D16F64" w:rsidRDefault="00D16F64" w:rsidP="00D16F64">
      <w:pPr>
        <w:pStyle w:val="ac"/>
        <w:shd w:val="clear" w:color="auto" w:fill="F7FAFC"/>
        <w:spacing w:before="0" w:before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D16F6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Цель форума – создание площадки для обмена опытом, повышения профессионального мастерства учителей русского языка и литературы и педагогов-библиотекарей.</w:t>
      </w:r>
    </w:p>
    <w:p w:rsidR="00D16F64" w:rsidRPr="00D16F64" w:rsidRDefault="00D16F64" w:rsidP="00D16F64">
      <w:pPr>
        <w:pStyle w:val="ac"/>
        <w:shd w:val="clear" w:color="auto" w:fill="F7FAFC"/>
        <w:spacing w:before="0" w:before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D16F6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Участники форума обсудят вопросы:</w:t>
      </w:r>
    </w:p>
    <w:p w:rsidR="00D16F64" w:rsidRPr="00D16F64" w:rsidRDefault="00D16F64" w:rsidP="00D16F64">
      <w:pPr>
        <w:pStyle w:val="ac"/>
        <w:numPr>
          <w:ilvl w:val="0"/>
          <w:numId w:val="29"/>
        </w:numPr>
        <w:shd w:val="clear" w:color="auto" w:fill="F7FAFC"/>
        <w:spacing w:before="0" w:before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D16F6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поддержки интереса к чтению в условиях цифровой трансформации образования,</w:t>
      </w:r>
    </w:p>
    <w:p w:rsidR="00D16F64" w:rsidRPr="00D16F64" w:rsidRDefault="00D16F64" w:rsidP="00D16F64">
      <w:pPr>
        <w:pStyle w:val="ac"/>
        <w:numPr>
          <w:ilvl w:val="0"/>
          <w:numId w:val="29"/>
        </w:numPr>
        <w:shd w:val="clear" w:color="auto" w:fill="F7FAFC"/>
        <w:spacing w:before="0" w:before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D16F6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модернизации образовательных программ и методики преподавания,</w:t>
      </w:r>
    </w:p>
    <w:p w:rsidR="00D16F64" w:rsidRPr="00D16F64" w:rsidRDefault="00D16F64" w:rsidP="00D16F64">
      <w:pPr>
        <w:pStyle w:val="ac"/>
        <w:numPr>
          <w:ilvl w:val="0"/>
          <w:numId w:val="29"/>
        </w:numPr>
        <w:shd w:val="clear" w:color="auto" w:fill="F7FAFC"/>
        <w:spacing w:before="0" w:before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D16F6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роли русского языка и литературы в формировании гражданской идентичности и сохранения культурного кода нации.</w:t>
      </w:r>
    </w:p>
    <w:p w:rsidR="00D16F64" w:rsidRPr="00CD2972" w:rsidRDefault="00CD2972" w:rsidP="00CD2972">
      <w:pPr>
        <w:pStyle w:val="ac"/>
        <w:shd w:val="clear" w:color="auto" w:fill="F7FAFC"/>
        <w:spacing w:before="0" w:beforeAutospacing="0"/>
        <w:jc w:val="center"/>
        <w:rPr>
          <w:rFonts w:eastAsiaTheme="minorHAnsi"/>
          <w:b/>
          <w:color w:val="00004B"/>
          <w:sz w:val="36"/>
          <w:szCs w:val="36"/>
          <w:shd w:val="clear" w:color="auto" w:fill="FFFFFF"/>
          <w:lang w:val="en-US" w:eastAsia="en-US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</w:rPr>
        <w:lastRenderedPageBreak/>
        <w:drawing>
          <wp:inline distT="0" distB="0" distL="0" distR="0" wp14:anchorId="70858312" wp14:editId="4D0246E5">
            <wp:extent cx="4828386" cy="975360"/>
            <wp:effectExtent l="0" t="0" r="0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72" w:rsidRDefault="00D16F64" w:rsidP="00CD2972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D16F6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В рамках Всероссийского форума состоится церемония награждения победителей первого Всероссийского конкурса лучших педагогических практик школьных библиотек.</w:t>
      </w:r>
      <w:r w:rsidR="00CD2972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</w:p>
    <w:p w:rsidR="00D16F64" w:rsidRDefault="00D16F64" w:rsidP="00CD2972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D16F6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Организаторами мероприятия выступает</w:t>
      </w:r>
      <w:r w:rsidR="00CD2972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hyperlink r:id="rId19" w:tgtFrame="_blank" w:history="1">
        <w:r w:rsidRPr="00D16F64">
          <w:rPr>
            <w:rFonts w:eastAsiaTheme="minorHAnsi"/>
            <w:b/>
            <w:color w:val="00004B"/>
            <w:sz w:val="36"/>
            <w:szCs w:val="36"/>
            <w:shd w:val="clear" w:color="auto" w:fill="FFFFFF"/>
            <w:lang w:eastAsia="en-US"/>
          </w:rPr>
          <w:t>Минпросвещения России</w:t>
        </w:r>
      </w:hyperlink>
      <w:r w:rsidRPr="00D16F6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,</w:t>
      </w:r>
      <w:r w:rsidR="00CD2972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hyperlink r:id="rId20" w:tgtFrame="_blank" w:history="1">
        <w:r w:rsidRPr="00D16F64">
          <w:rPr>
            <w:rFonts w:eastAsiaTheme="minorHAnsi"/>
            <w:b/>
            <w:color w:val="00004B"/>
            <w:sz w:val="36"/>
            <w:szCs w:val="36"/>
            <w:shd w:val="clear" w:color="auto" w:fill="FFFFFF"/>
            <w:lang w:eastAsia="en-US"/>
          </w:rPr>
          <w:t>ФГБНУ «Институт содержания и методов обучения»</w:t>
        </w:r>
      </w:hyperlink>
      <w:r w:rsidRPr="00D16F6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, </w:t>
      </w:r>
      <w:hyperlink r:id="rId21" w:tgtFrame="_blank" w:history="1">
        <w:r w:rsidRPr="00D16F64">
          <w:rPr>
            <w:rFonts w:eastAsiaTheme="minorHAnsi"/>
            <w:b/>
            <w:color w:val="00004B"/>
            <w:sz w:val="36"/>
            <w:szCs w:val="36"/>
            <w:shd w:val="clear" w:color="auto" w:fill="FFFFFF"/>
            <w:lang w:eastAsia="en-US"/>
          </w:rPr>
          <w:t>Российское общество «Знание»</w:t>
        </w:r>
      </w:hyperlink>
      <w:r w:rsidRPr="00D16F6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.</w:t>
      </w:r>
    </w:p>
    <w:p w:rsidR="00CD2972" w:rsidRDefault="00CD2972" w:rsidP="00CD2972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D568D">
        <w:rPr>
          <w:b/>
          <w:noProof/>
          <w:color w:val="00004B"/>
          <w:sz w:val="36"/>
          <w:szCs w:val="36"/>
        </w:rPr>
        <w:drawing>
          <wp:inline distT="0" distB="0" distL="0" distR="0" wp14:anchorId="1160772E" wp14:editId="3CC8D24A">
            <wp:extent cx="421420" cy="359306"/>
            <wp:effectExtent l="0" t="0" r="0" b="3175"/>
            <wp:docPr id="33" name="Рисунок 3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В</w:t>
      </w:r>
      <w:r w:rsidRPr="00CD2972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рамках цифровой среды ИСМО, посвященной теме</w:t>
      </w:r>
      <w:r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Pr="00CD2972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«Использование цифровых инструментов при обучении в инженерных классах», которая прошла на базе</w:t>
      </w:r>
      <w:r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hyperlink r:id="rId22" w:tgtFrame="_blank" w:history="1">
        <w:r w:rsidRPr="00CD2972">
          <w:rPr>
            <w:rFonts w:eastAsiaTheme="minorHAnsi"/>
            <w:b/>
            <w:color w:val="00004B"/>
            <w:sz w:val="36"/>
            <w:szCs w:val="36"/>
            <w:shd w:val="clear" w:color="auto" w:fill="FFFFFF"/>
            <w:lang w:eastAsia="en-US"/>
          </w:rPr>
          <w:t>Томского политехнического университета</w:t>
        </w:r>
      </w:hyperlink>
      <w:r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, рассматривались следующие вопросы</w:t>
      </w:r>
      <w:r w:rsidRPr="00CD2972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:</w:t>
      </w:r>
      <w:r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</w:p>
    <w:p w:rsidR="0026330F" w:rsidRDefault="0026330F" w:rsidP="0026330F">
      <w:pPr>
        <w:pStyle w:val="ac"/>
        <w:numPr>
          <w:ilvl w:val="0"/>
          <w:numId w:val="30"/>
        </w:numPr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  <w:shd w:val="clear" w:color="auto" w:fill="FFFFFF"/>
        </w:rPr>
      </w:pPr>
      <w:r>
        <w:rPr>
          <w:b/>
          <w:color w:val="00004B"/>
          <w:sz w:val="36"/>
          <w:szCs w:val="36"/>
          <w:shd w:val="clear" w:color="auto" w:fill="FFFFFF"/>
        </w:rPr>
        <w:t xml:space="preserve">Как </w:t>
      </w:r>
      <w:r w:rsidR="00CD2972" w:rsidRPr="00CD2972">
        <w:rPr>
          <w:b/>
          <w:color w:val="00004B"/>
          <w:sz w:val="36"/>
          <w:szCs w:val="36"/>
          <w:shd w:val="clear" w:color="auto" w:fill="FFFFFF"/>
        </w:rPr>
        <w:t xml:space="preserve">эффективно внедрять цифровые технологии в обучение? </w:t>
      </w:r>
    </w:p>
    <w:p w:rsidR="0026330F" w:rsidRDefault="00CD2972" w:rsidP="0026330F">
      <w:pPr>
        <w:pStyle w:val="ac"/>
        <w:numPr>
          <w:ilvl w:val="0"/>
          <w:numId w:val="30"/>
        </w:numPr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  <w:shd w:val="clear" w:color="auto" w:fill="FFFFFF"/>
        </w:rPr>
      </w:pPr>
      <w:r w:rsidRPr="00CD2972">
        <w:rPr>
          <w:b/>
          <w:color w:val="00004B"/>
          <w:sz w:val="36"/>
          <w:szCs w:val="36"/>
          <w:shd w:val="clear" w:color="auto" w:fill="FFFFFF"/>
        </w:rPr>
        <w:t xml:space="preserve">Каковы принципы и этапы формирования эффективной команды методистов для разработки и внедрения цифровых инструментов в инженерном образовании? </w:t>
      </w:r>
    </w:p>
    <w:p w:rsidR="0026330F" w:rsidRDefault="00CD2972" w:rsidP="0026330F">
      <w:pPr>
        <w:pStyle w:val="ac"/>
        <w:numPr>
          <w:ilvl w:val="0"/>
          <w:numId w:val="30"/>
        </w:numPr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  <w:shd w:val="clear" w:color="auto" w:fill="FFFFFF"/>
        </w:rPr>
      </w:pPr>
      <w:r w:rsidRPr="00CD2972">
        <w:rPr>
          <w:b/>
          <w:color w:val="00004B"/>
          <w:sz w:val="36"/>
          <w:szCs w:val="36"/>
          <w:shd w:val="clear" w:color="auto" w:fill="FFFFFF"/>
        </w:rPr>
        <w:t xml:space="preserve">Какие цифровые инструменты наиболее </w:t>
      </w:r>
      <w:r w:rsidR="0026330F" w:rsidRPr="0026330F">
        <w:rPr>
          <w:b/>
          <w:color w:val="00004B"/>
          <w:sz w:val="36"/>
          <w:szCs w:val="36"/>
          <w:shd w:val="clear" w:color="auto" w:fill="FFFFFF"/>
        </w:rPr>
        <w:t>эффективны для использования в инженерных классах и как их интегрировать в учебный процесс?</w:t>
      </w:r>
    </w:p>
    <w:p w:rsidR="007602C9" w:rsidRDefault="00CD2972" w:rsidP="0026330F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  <w:shd w:val="clear" w:color="auto" w:fill="FFFFFF"/>
        </w:rPr>
      </w:pPr>
      <w:r w:rsidRPr="00CD2972">
        <w:rPr>
          <w:b/>
          <w:color w:val="00004B"/>
          <w:sz w:val="36"/>
          <w:szCs w:val="36"/>
          <w:shd w:val="clear" w:color="auto" w:fill="FFFFFF"/>
        </w:rPr>
        <w:t>Мероприятие состоялось в рамках празднования</w:t>
      </w:r>
      <w:r w:rsidR="0026330F">
        <w:rPr>
          <w:b/>
          <w:color w:val="00004B"/>
          <w:sz w:val="36"/>
          <w:szCs w:val="36"/>
          <w:shd w:val="clear" w:color="auto" w:fill="FFFFFF"/>
        </w:rPr>
        <w:t xml:space="preserve"> </w:t>
      </w:r>
      <w:r w:rsidRPr="00CD2972">
        <w:rPr>
          <w:b/>
          <w:color w:val="00004B"/>
          <w:sz w:val="36"/>
          <w:szCs w:val="36"/>
          <w:shd w:val="clear" w:color="auto" w:fill="FFFFFF"/>
        </w:rPr>
        <w:t>Дня физика</w:t>
      </w:r>
      <w:r w:rsidR="0026330F">
        <w:rPr>
          <w:b/>
          <w:color w:val="00004B"/>
          <w:sz w:val="36"/>
          <w:szCs w:val="36"/>
          <w:shd w:val="clear" w:color="auto" w:fill="FFFFFF"/>
        </w:rPr>
        <w:t xml:space="preserve"> </w:t>
      </w:r>
      <w:r w:rsidRPr="00CD2972">
        <w:rPr>
          <w:b/>
          <w:color w:val="00004B"/>
          <w:sz w:val="36"/>
          <w:szCs w:val="36"/>
          <w:shd w:val="clear" w:color="auto" w:fill="FFFFFF"/>
        </w:rPr>
        <w:t>и собрало ведущих специалистов в области экспериментальной физики, физико-математического и инженерного образования.</w:t>
      </w:r>
    </w:p>
    <w:p w:rsidR="00CD2972" w:rsidRPr="00CD2972" w:rsidRDefault="0026330F" w:rsidP="0026330F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  <w:shd w:val="clear" w:color="auto" w:fill="FFFFFF"/>
        </w:rPr>
      </w:pPr>
      <w:r>
        <w:rPr>
          <w:b/>
          <w:color w:val="00004B"/>
          <w:sz w:val="36"/>
          <w:szCs w:val="36"/>
          <w:shd w:val="clear" w:color="auto" w:fill="FFFFFF"/>
        </w:rPr>
        <w:t xml:space="preserve">Доступна </w:t>
      </w:r>
      <w:hyperlink r:id="rId23" w:tgtFrame="_blank" w:history="1">
        <w:r>
          <w:rPr>
            <w:b/>
            <w:color w:val="0070C0"/>
            <w:sz w:val="36"/>
            <w:szCs w:val="36"/>
            <w:u w:val="single"/>
            <w:shd w:val="clear" w:color="auto" w:fill="FFFFFF"/>
          </w:rPr>
          <w:t>з</w:t>
        </w:r>
        <w:r w:rsidR="00CD2972" w:rsidRPr="0026330F">
          <w:rPr>
            <w:b/>
            <w:color w:val="0070C0"/>
            <w:sz w:val="36"/>
            <w:szCs w:val="36"/>
            <w:u w:val="single"/>
            <w:shd w:val="clear" w:color="auto" w:fill="FFFFFF"/>
          </w:rPr>
          <w:t>апись семинара</w:t>
        </w:r>
      </w:hyperlink>
      <w:r>
        <w:rPr>
          <w:b/>
          <w:color w:val="00004B"/>
          <w:sz w:val="36"/>
          <w:szCs w:val="36"/>
          <w:shd w:val="clear" w:color="auto" w:fill="FFFFFF"/>
        </w:rPr>
        <w:t xml:space="preserve"> .</w:t>
      </w:r>
    </w:p>
    <w:p w:rsidR="00CD2972" w:rsidRPr="00CD2972" w:rsidRDefault="00CD2972" w:rsidP="0026330F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CD2972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Чтобы быстро найти интересующую информацию, </w:t>
      </w:r>
      <w:r w:rsidR="0026330F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можно </w:t>
      </w:r>
      <w:r w:rsidRPr="00CD2972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воспольз</w:t>
      </w:r>
      <w:r w:rsidR="0026330F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оваться</w:t>
      </w:r>
      <w:r w:rsidRPr="00CD2972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навигацией по ключевым моментам:</w:t>
      </w:r>
    </w:p>
    <w:p w:rsidR="0026330F" w:rsidRDefault="0011787D" w:rsidP="0026330F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hyperlink r:id="rId24" w:tgtFrame="_blank" w:history="1">
        <w:r w:rsidR="00CD2972" w:rsidRPr="0026330F">
          <w:rPr>
            <w:rFonts w:eastAsiaTheme="minorHAnsi"/>
            <w:b/>
            <w:color w:val="0070C0"/>
            <w:sz w:val="36"/>
            <w:szCs w:val="36"/>
            <w:u w:val="single"/>
            <w:shd w:val="clear" w:color="auto" w:fill="FFFFFF"/>
            <w:lang w:eastAsia="en-US"/>
          </w:rPr>
          <w:t>00:07:41</w:t>
        </w:r>
      </w:hyperlink>
      <w:r w:rsidR="0026330F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="00CD2972" w:rsidRPr="00CD2972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Виртуальные лабораторные работы по физике для школьников;</w:t>
      </w:r>
    </w:p>
    <w:p w:rsidR="0026330F" w:rsidRDefault="0011787D" w:rsidP="0026330F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hyperlink r:id="rId25" w:tgtFrame="_blank" w:history="1">
        <w:r w:rsidR="00CD2972" w:rsidRPr="0026330F">
          <w:rPr>
            <w:rFonts w:eastAsiaTheme="minorHAnsi"/>
            <w:b/>
            <w:color w:val="0070C0"/>
            <w:sz w:val="36"/>
            <w:szCs w:val="36"/>
            <w:u w:val="single"/>
            <w:shd w:val="clear" w:color="auto" w:fill="FFFFFF"/>
            <w:lang w:eastAsia="en-US"/>
          </w:rPr>
          <w:t>00:22:12</w:t>
        </w:r>
      </w:hyperlink>
      <w:r w:rsidR="0026330F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="00CD2972" w:rsidRPr="00CD2972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Опыт цифровых платформ в самоопределении и самореализации школьников в передовых направлениях;</w:t>
      </w:r>
    </w:p>
    <w:p w:rsidR="0026330F" w:rsidRDefault="0011787D" w:rsidP="0026330F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hyperlink r:id="rId26" w:tgtFrame="_blank" w:history="1">
        <w:r w:rsidR="00CD2972" w:rsidRPr="0026330F">
          <w:rPr>
            <w:rFonts w:eastAsiaTheme="minorHAnsi"/>
            <w:b/>
            <w:color w:val="0070C0"/>
            <w:sz w:val="36"/>
            <w:szCs w:val="36"/>
            <w:u w:val="single"/>
            <w:shd w:val="clear" w:color="auto" w:fill="FFFFFF"/>
            <w:lang w:eastAsia="en-US"/>
          </w:rPr>
          <w:t>00:38:41</w:t>
        </w:r>
      </w:hyperlink>
      <w:r w:rsidR="0026330F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="00CD2972" w:rsidRPr="00CD2972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Проектная деятельность в школе как основа инженерного образования;</w:t>
      </w:r>
    </w:p>
    <w:p w:rsidR="0026330F" w:rsidRDefault="0011787D" w:rsidP="0026330F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hyperlink r:id="rId27" w:tgtFrame="_blank" w:history="1">
        <w:r w:rsidR="00CD2972" w:rsidRPr="00E01F75">
          <w:rPr>
            <w:rFonts w:eastAsiaTheme="minorHAnsi"/>
            <w:b/>
            <w:color w:val="0070C0"/>
            <w:sz w:val="36"/>
            <w:szCs w:val="36"/>
            <w:u w:val="single"/>
            <w:shd w:val="clear" w:color="auto" w:fill="FFFFFF"/>
            <w:lang w:eastAsia="en-US"/>
          </w:rPr>
          <w:t>00:50:53</w:t>
        </w:r>
      </w:hyperlink>
      <w:r w:rsidR="00E01F75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="00CD2972" w:rsidRPr="00CD2972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Внедрение инструментов ИИ в педагогическую деятельность: от теории к практике;</w:t>
      </w:r>
    </w:p>
    <w:p w:rsidR="00CD2972" w:rsidRPr="00CD2972" w:rsidRDefault="0011787D" w:rsidP="0026330F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hyperlink r:id="rId28" w:tgtFrame="_blank" w:history="1">
        <w:r w:rsidR="00CD2972" w:rsidRPr="00E01F75">
          <w:rPr>
            <w:rFonts w:eastAsiaTheme="minorHAnsi"/>
            <w:b/>
            <w:color w:val="0070C0"/>
            <w:sz w:val="36"/>
            <w:szCs w:val="36"/>
            <w:u w:val="single"/>
            <w:shd w:val="clear" w:color="auto" w:fill="FFFFFF"/>
            <w:lang w:eastAsia="en-US"/>
          </w:rPr>
          <w:t>01:10:49</w:t>
        </w:r>
      </w:hyperlink>
      <w:r w:rsidR="00E01F75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="00CD2972" w:rsidRPr="00CD2972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Ассистент преподавателя – сервис с применением технологий ИИ.</w:t>
      </w:r>
    </w:p>
    <w:p w:rsidR="00CD2972" w:rsidRDefault="00CD2972" w:rsidP="00C4552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</w:p>
    <w:p w:rsidR="00E01F75" w:rsidRDefault="00E01F75" w:rsidP="00C4552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</w:p>
    <w:p w:rsidR="00E01F75" w:rsidRDefault="00E01F75" w:rsidP="00C4552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</w:p>
    <w:p w:rsidR="00E01F75" w:rsidRDefault="00E01F75" w:rsidP="00C4552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</w:p>
    <w:p w:rsidR="00E01F75" w:rsidRDefault="00E01F75" w:rsidP="00C4552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</w:p>
    <w:p w:rsidR="00E01F75" w:rsidRDefault="00E01F75" w:rsidP="00C4552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</w:p>
    <w:p w:rsidR="00E01F75" w:rsidRDefault="00E01F75" w:rsidP="00C4552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</w:p>
    <w:p w:rsidR="00E01F75" w:rsidRDefault="00E01F75" w:rsidP="00C4552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</w:p>
    <w:p w:rsidR="00E01F75" w:rsidRDefault="00E01F75" w:rsidP="00C4552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</w:p>
    <w:p w:rsidR="00E01F75" w:rsidRDefault="00E01F75" w:rsidP="00C4552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</w:p>
    <w:p w:rsidR="00E01F75" w:rsidRDefault="00E01F75" w:rsidP="00C4552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</w:p>
    <w:p w:rsidR="00E01F75" w:rsidRDefault="00E01F75" w:rsidP="00C4552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</w:p>
    <w:p w:rsidR="007602C9" w:rsidRDefault="007602C9" w:rsidP="00C4552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</w:p>
    <w:p w:rsidR="007602C9" w:rsidRDefault="007602C9" w:rsidP="00C4552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</w:p>
    <w:p w:rsidR="007602C9" w:rsidRDefault="007602C9" w:rsidP="00C4552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</w:p>
    <w:p w:rsidR="007602C9" w:rsidRPr="00C4552B" w:rsidRDefault="007602C9" w:rsidP="007602C9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7C9077CC" wp14:editId="4D50D448">
            <wp:extent cx="4828386" cy="975360"/>
            <wp:effectExtent l="0" t="0" r="0" b="0"/>
            <wp:docPr id="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F7B" w:rsidRDefault="005E1F7B" w:rsidP="007602C9">
      <w:pPr>
        <w:pStyle w:val="ac"/>
        <w:shd w:val="clear" w:color="auto" w:fill="F7FAFC"/>
        <w:spacing w:after="0"/>
        <w:jc w:val="center"/>
        <w:rPr>
          <w:b/>
          <w:color w:val="00004B"/>
          <w:sz w:val="36"/>
          <w:szCs w:val="36"/>
        </w:rPr>
      </w:pPr>
    </w:p>
    <w:p w:rsidR="002746E6" w:rsidRPr="009026CE" w:rsidRDefault="002746E6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40"/>
        </w:rPr>
      </w:pPr>
      <w:r w:rsidRPr="009026CE">
        <w:rPr>
          <w:rFonts w:ascii="Times New Roman" w:hAnsi="Times New Roman" w:cs="Times New Roman"/>
          <w:b/>
          <w:color w:val="000046"/>
          <w:sz w:val="40"/>
        </w:rPr>
        <w:t>НОВОСТИ МИНИСТЕРСТВА ОБРАЗОВАНИЯ И НАУКИ МУРМАНСКОЙ ОБЛАСТИ</w:t>
      </w:r>
    </w:p>
    <w:p w:rsidR="002746E6" w:rsidRDefault="00E17E49" w:rsidP="00271CC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A408D"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w:drawing>
          <wp:inline distT="0" distB="0" distL="0" distR="0" wp14:anchorId="0F954214" wp14:editId="6C14C115">
            <wp:extent cx="5081767" cy="2855677"/>
            <wp:effectExtent l="152400" t="171450" r="176530" b="17335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3" cy="286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602C9" w:rsidRDefault="007602C9" w:rsidP="00271CC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BF7499" w:rsidRPr="00BF7499" w:rsidRDefault="002746E6" w:rsidP="00BF7499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388B7A48" wp14:editId="59DEEF7A">
            <wp:extent cx="422910" cy="36258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459" w:rsidRPr="00566657">
        <w:rPr>
          <w:color w:val="0B092D"/>
          <w:sz w:val="36"/>
          <w:szCs w:val="36"/>
        </w:rPr>
        <w:t xml:space="preserve"> </w:t>
      </w:r>
      <w:r w:rsidR="00BF7499" w:rsidRPr="00BF749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Продолжается регистрация на конкурс «Первый учитель» 2025 года! Об учителях начальных классов, которые помогают детям сделать самый первый, самый важный шаг к знаниям, должна узнать вся страна! </w:t>
      </w:r>
    </w:p>
    <w:p w:rsidR="00BF7499" w:rsidRPr="00BF7499" w:rsidRDefault="00BF7499" w:rsidP="00BF7499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BF749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Как принять участие в конкурсе?</w:t>
      </w:r>
    </w:p>
    <w:p w:rsidR="00BF7499" w:rsidRPr="00BF7499" w:rsidRDefault="00BF7499" w:rsidP="00BF7499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BF749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Подать заявку на сайте </w:t>
      </w:r>
      <w:hyperlink r:id="rId31" w:tgtFrame="_blank" w:tooltip="https://education.apkpro.ru/courses/2022" w:history="1">
        <w:r w:rsidRPr="00BF7499">
          <w:rPr>
            <w:rFonts w:eastAsiaTheme="minorHAnsi"/>
            <w:b/>
            <w:color w:val="0070C0"/>
            <w:sz w:val="36"/>
            <w:szCs w:val="36"/>
            <w:u w:val="single"/>
            <w:lang w:eastAsia="en-US"/>
          </w:rPr>
          <w:t>education.apkpro.ru/courses/2022</w:t>
        </w:r>
      </w:hyperlink>
      <w:r>
        <w:rPr>
          <w:rFonts w:eastAsiaTheme="minorHAnsi"/>
          <w:b/>
          <w:color w:val="0070C0"/>
          <w:sz w:val="36"/>
          <w:szCs w:val="36"/>
          <w:u w:val="single"/>
          <w:shd w:val="clear" w:color="auto" w:fill="FFFFFF"/>
          <w:lang w:eastAsia="en-US"/>
        </w:rPr>
        <w:t xml:space="preserve"> </w:t>
      </w:r>
      <w:r w:rsidRPr="00BF749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и дождаться её одобрения</w:t>
      </w:r>
      <w:r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.</w:t>
      </w:r>
      <w:r w:rsidRPr="00BF749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</w:p>
    <w:p w:rsidR="00BF7499" w:rsidRPr="00BF7499" w:rsidRDefault="00BF7499" w:rsidP="00BF7499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В</w:t>
      </w:r>
      <w:r w:rsidRPr="00BF749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разделе «Документы» на странице конкурса загрузить 3 файла: </w:t>
      </w:r>
    </w:p>
    <w:p w:rsidR="00BF7499" w:rsidRPr="00BF7499" w:rsidRDefault="00BF7499" w:rsidP="00BF7499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BF749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1) скан-копию справки о занимаемой должности с указанием стажа работы в занимаемой должности </w:t>
      </w:r>
    </w:p>
    <w:p w:rsidR="00BF7499" w:rsidRDefault="00BF7499" w:rsidP="00BF7499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BF749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2) скан-копию заявления участника Конкурса </w:t>
      </w:r>
    </w:p>
    <w:p w:rsidR="00BF7499" w:rsidRPr="00BF7499" w:rsidRDefault="00BF7499" w:rsidP="00BF7499">
      <w:pPr>
        <w:pStyle w:val="ac"/>
        <w:shd w:val="clear" w:color="auto" w:fill="F7FAFC"/>
        <w:spacing w:before="0" w:beforeAutospacing="0" w:after="0" w:afterAutospacing="0"/>
        <w:jc w:val="center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</w:rPr>
        <w:lastRenderedPageBreak/>
        <w:drawing>
          <wp:inline distT="0" distB="0" distL="0" distR="0" wp14:anchorId="53B8C3C1" wp14:editId="723A94C8">
            <wp:extent cx="4828386" cy="975360"/>
            <wp:effectExtent l="0" t="0" r="0" b="0"/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499" w:rsidRPr="00BF7499" w:rsidRDefault="00BF7499" w:rsidP="00BF7499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BF749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3) скан-копию согласия участника Конкурса на обработку персональных данных</w:t>
      </w:r>
      <w:r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.</w:t>
      </w:r>
      <w:r w:rsidRPr="00BF749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</w:p>
    <w:p w:rsidR="00BF7499" w:rsidRPr="00BF7499" w:rsidRDefault="00BF7499" w:rsidP="00BF7499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BF749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Обратите внимание! Даже если документ состоит из двух страниц, его можно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BF749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подгрузить только одним файлом</w:t>
      </w:r>
      <w:r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.</w:t>
      </w:r>
    </w:p>
    <w:p w:rsidR="00BF7499" w:rsidRPr="00BF7499" w:rsidRDefault="00BF7499" w:rsidP="00BF7499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BF749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С 12 по 25 мая 2025 года пройдет первое конкурсное испытание «Профессиональное тестирование». </w:t>
      </w:r>
    </w:p>
    <w:p w:rsidR="007A2963" w:rsidRPr="00BF7499" w:rsidRDefault="00BF7499" w:rsidP="00BF7499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BF749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Больше информации в сообществе конкурса </w:t>
      </w:r>
      <w:hyperlink r:id="rId32" w:tgtFrame="_blank" w:tooltip="https://vk.com/1uchitel" w:history="1">
        <w:r w:rsidRPr="00BF7499">
          <w:rPr>
            <w:rFonts w:eastAsiaTheme="minorHAnsi"/>
            <w:b/>
            <w:color w:val="0070C0"/>
            <w:sz w:val="36"/>
            <w:szCs w:val="36"/>
            <w:u w:val="single"/>
            <w:lang w:eastAsia="en-US"/>
          </w:rPr>
          <w:t>vk.com/1uchitel</w:t>
        </w:r>
      </w:hyperlink>
      <w:r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.</w:t>
      </w:r>
    </w:p>
    <w:p w:rsidR="00BF7499" w:rsidRDefault="00BF7499" w:rsidP="00BF7499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03E348D3" wp14:editId="416D715D">
            <wp:extent cx="422910" cy="36258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B092D"/>
          <w:sz w:val="36"/>
          <w:szCs w:val="36"/>
        </w:rPr>
        <w:t xml:space="preserve"> </w:t>
      </w:r>
      <w:r w:rsidRPr="00BF749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5 мая стартовал новый «Урок цифры» по теме «Антифрод: что это такое, кто защищает пользователей в интернете». Урок подготовлен компанией «Авито» и посвящен борьбе с социальной инженерией, фишингом и другими интернет-угрозами. </w:t>
      </w:r>
    </w:p>
    <w:p w:rsidR="00BF7499" w:rsidRDefault="00BF7499" w:rsidP="00BF7499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BF749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Школьникам расскажут о профессиях и технологиях, которые обеспечивают защиту пользователей в интернете, познакомят с пр</w:t>
      </w:r>
      <w:r w:rsidR="007B0CA1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инципами работы антифрод-систем</w:t>
      </w:r>
      <w:r w:rsidRPr="00BF749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. Урок поможет детям освоить правила безопасного общения и сделок на цифровых платформах, сформировать навыки критического мышления и анализа информации.</w:t>
      </w:r>
    </w:p>
    <w:p w:rsidR="00BF7499" w:rsidRDefault="00BF7499" w:rsidP="00BF7499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BF749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Традиционно учебные материалы включают видеоролик и интерактивные тренажеры, адаптированные для трех возрастных групп. </w:t>
      </w:r>
    </w:p>
    <w:p w:rsidR="00BF7499" w:rsidRDefault="00BF7499" w:rsidP="00BF7499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BF749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Школьники с 1 по 4 класс научатся базовым правилам безопасности через игровые задания, такие как создание надежных паролей и распознавание подозрительных объявлений. </w:t>
      </w:r>
    </w:p>
    <w:p w:rsidR="00E65B8C" w:rsidRDefault="00E65B8C" w:rsidP="00E65B8C">
      <w:pPr>
        <w:pStyle w:val="ac"/>
        <w:shd w:val="clear" w:color="auto" w:fill="F7FAFC"/>
        <w:spacing w:before="0" w:beforeAutospacing="0" w:after="0" w:afterAutospacing="0"/>
        <w:ind w:firstLine="709"/>
        <w:jc w:val="center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</w:p>
    <w:p w:rsidR="00E65B8C" w:rsidRDefault="00E65B8C" w:rsidP="00E65B8C">
      <w:pPr>
        <w:pStyle w:val="ac"/>
        <w:shd w:val="clear" w:color="auto" w:fill="F7FAFC"/>
        <w:spacing w:before="0" w:beforeAutospacing="0" w:after="0" w:afterAutospacing="0"/>
        <w:ind w:firstLine="709"/>
        <w:jc w:val="center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</w:p>
    <w:p w:rsidR="00E65B8C" w:rsidRDefault="00E65B8C" w:rsidP="00E65B8C">
      <w:pPr>
        <w:pStyle w:val="ac"/>
        <w:shd w:val="clear" w:color="auto" w:fill="F7FAFC"/>
        <w:spacing w:before="0" w:beforeAutospacing="0" w:after="0" w:afterAutospacing="0"/>
        <w:ind w:firstLine="709"/>
        <w:jc w:val="center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</w:p>
    <w:p w:rsidR="00E65B8C" w:rsidRDefault="00E65B8C" w:rsidP="00E65B8C">
      <w:pPr>
        <w:pStyle w:val="ac"/>
        <w:shd w:val="clear" w:color="auto" w:fill="F7FAFC"/>
        <w:spacing w:before="0" w:beforeAutospacing="0" w:after="0" w:afterAutospacing="0"/>
        <w:ind w:firstLine="709"/>
        <w:jc w:val="center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</w:rPr>
        <w:lastRenderedPageBreak/>
        <w:drawing>
          <wp:inline distT="0" distB="0" distL="0" distR="0" wp14:anchorId="69F38F7E" wp14:editId="3FD4BB47">
            <wp:extent cx="4828386" cy="975360"/>
            <wp:effectExtent l="0" t="0" r="0" b="0"/>
            <wp:docPr id="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499" w:rsidRDefault="00BF7499" w:rsidP="00B449BA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BF749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Ученики с 5 по 9 класс будут изучать функции антифрод-систем на примере реальных кейсов, отработают навыки анализа информации и научатся предотвращать цифровые угрозы.</w:t>
      </w:r>
    </w:p>
    <w:p w:rsidR="00BF7499" w:rsidRPr="00BF7499" w:rsidRDefault="00BF7499" w:rsidP="007B0CA1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BF749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Старшеклассники с 10 по 11 класс углубятся в основы машинного обучения, попробуют свои силы в настройке алгоритмов, выявлении уязвимостей и разработке планов защиты цифровых платформ.</w:t>
      </w:r>
    </w:p>
    <w:p w:rsidR="00BF7499" w:rsidRPr="00BF7499" w:rsidRDefault="00BF7499" w:rsidP="00BF7499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70C0"/>
          <w:sz w:val="36"/>
          <w:szCs w:val="36"/>
          <w:u w:val="single"/>
          <w:shd w:val="clear" w:color="auto" w:fill="FFFFFF"/>
          <w:lang w:eastAsia="en-US"/>
        </w:rPr>
      </w:pPr>
      <w:r w:rsidRPr="00BF749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Урок доступен до 25 мая по ссылке </w:t>
      </w:r>
      <w:hyperlink r:id="rId33" w:tgtFrame="_blank" w:tooltip="https://урокцифры.рф/lessons/anti-fraud" w:history="1">
        <w:r w:rsidRPr="00BF7499">
          <w:rPr>
            <w:rFonts w:eastAsiaTheme="minorHAnsi"/>
            <w:b/>
            <w:color w:val="0070C0"/>
            <w:sz w:val="36"/>
            <w:szCs w:val="36"/>
            <w:u w:val="single"/>
            <w:lang w:eastAsia="en-US"/>
          </w:rPr>
          <w:t>https://урокцифры.рф/lessons/anti-fraud</w:t>
        </w:r>
      </w:hyperlink>
      <w:r>
        <w:rPr>
          <w:rFonts w:eastAsiaTheme="minorHAnsi"/>
          <w:b/>
          <w:color w:val="0070C0"/>
          <w:sz w:val="36"/>
          <w:szCs w:val="36"/>
          <w:u w:val="single"/>
          <w:shd w:val="clear" w:color="auto" w:fill="FFFFFF"/>
          <w:lang w:eastAsia="en-US"/>
        </w:rPr>
        <w:t xml:space="preserve"> .</w:t>
      </w:r>
    </w:p>
    <w:p w:rsidR="007B0CA1" w:rsidRDefault="007B0CA1" w:rsidP="007B0CA1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52EAFD70" wp14:editId="1C09A2E8">
            <wp:extent cx="422910" cy="36258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B092D"/>
          <w:sz w:val="36"/>
          <w:szCs w:val="36"/>
        </w:rPr>
        <w:t xml:space="preserve"> </w:t>
      </w:r>
      <w:r w:rsidRPr="007B0CA1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6 мая в преддверии основного периода государственной итоговой аттестации в Мурманской области прошла региональная акция «Характер северный. ЕГЭ сдадим – уверены!». Одиннадцатиклассники Мурманска и Кольского района собрались в Центре опережающей профессиональной подготовки Мурманской области. Для выпускников региона была организована онлайн-трансляция мероприятия.</w:t>
      </w:r>
      <w:r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</w:p>
    <w:p w:rsidR="007B0CA1" w:rsidRPr="007B0CA1" w:rsidRDefault="007B0CA1" w:rsidP="007B0CA1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7B0CA1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Впереди у выпускников горячая пора. Основной этап ЕГЭ в 2025 году стартует 23 мая и продлится до 4 июля.</w:t>
      </w:r>
    </w:p>
    <w:p w:rsidR="00B449BA" w:rsidRDefault="007B0CA1" w:rsidP="007B0CA1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03B32267" wp14:editId="0A3B71A8">
            <wp:extent cx="422910" cy="36258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B092D"/>
          <w:sz w:val="36"/>
          <w:szCs w:val="36"/>
        </w:rPr>
        <w:t xml:space="preserve"> </w:t>
      </w:r>
      <w:r w:rsidRPr="007B0CA1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В рамках реализации федеральной программы «Земский учитель» национального проекта «Молодёжь и дети» на заседании конкурсной комиссии состоялся отбор победителей 2025 года. В 2025 году в Мурманскую область поступила 21 заявка от претендентов из 19 субъектов Российской Федерации. Участниками программы «Земский учитель» являются учителя, имеющие среднее профессиональное или высшее образование, в возрасте до 55 лет. В соответствии с выделенной региону федеральной квоте определены 6 победителей. Всем участникам </w:t>
      </w:r>
      <w:r w:rsidRPr="007B0CA1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lastRenderedPageBreak/>
        <w:t>конкурсного отбора направлены уведомления о результатах. Регион участвует в реализации федеральной программы «Земский учитель» с 2020 года. За это время на работу в сельские школы и малые города региона приехали 47 специалистов из других субъектов Российской Федерации.</w:t>
      </w:r>
    </w:p>
    <w:p w:rsidR="00B449BA" w:rsidRDefault="00B449BA">
      <w:pP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>
        <w:rPr>
          <w:b/>
          <w:color w:val="00004B"/>
          <w:sz w:val="36"/>
          <w:szCs w:val="36"/>
          <w:shd w:val="clear" w:color="auto" w:fill="FFFFFF"/>
        </w:rPr>
        <w:br w:type="page"/>
      </w:r>
    </w:p>
    <w:p w:rsidR="007A2963" w:rsidRDefault="007A2963" w:rsidP="007A2963">
      <w:pPr>
        <w:pStyle w:val="ac"/>
        <w:shd w:val="clear" w:color="auto" w:fill="F7FAFC"/>
        <w:ind w:firstLine="709"/>
        <w:jc w:val="center"/>
        <w:rPr>
          <w:b/>
          <w:color w:val="10054F"/>
          <w:sz w:val="36"/>
          <w:szCs w:val="36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</w:rPr>
        <w:lastRenderedPageBreak/>
        <w:drawing>
          <wp:inline distT="0" distB="0" distL="0" distR="0" wp14:anchorId="70ADC096" wp14:editId="54C2329A">
            <wp:extent cx="4828386" cy="975360"/>
            <wp:effectExtent l="0" t="0" r="0" b="0"/>
            <wp:docPr id="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C9" w:rsidRDefault="007B0CA1" w:rsidP="007B0CA1">
      <w:pPr>
        <w:pStyle w:val="ac"/>
        <w:shd w:val="clear" w:color="auto" w:fill="F7FAFC"/>
        <w:jc w:val="both"/>
        <w:rPr>
          <w:noProof/>
        </w:rPr>
      </w:pPr>
      <w:r>
        <w:rPr>
          <w:b/>
          <w:color w:val="10054F"/>
          <w:sz w:val="36"/>
          <w:szCs w:val="36"/>
        </w:rPr>
        <w:t xml:space="preserve"> </w:t>
      </w:r>
    </w:p>
    <w:p w:rsidR="00825664" w:rsidRDefault="00825664" w:rsidP="002040BC">
      <w:pPr>
        <w:jc w:val="center"/>
        <w:rPr>
          <w:rFonts w:ascii="Times New Roman" w:hAnsi="Times New Roman" w:cs="Times New Roman"/>
          <w:b/>
          <w:bCs/>
          <w:color w:val="000046"/>
          <w:sz w:val="44"/>
        </w:rPr>
      </w:pPr>
      <w:r w:rsidRPr="00825664">
        <w:rPr>
          <w:rFonts w:ascii="Times New Roman" w:hAnsi="Times New Roman" w:cs="Times New Roman"/>
          <w:b/>
          <w:color w:val="000046"/>
          <w:sz w:val="44"/>
        </w:rPr>
        <w:t>МЕРОПРИЯТИЯ ЦНППМ</w:t>
      </w:r>
      <w:r w:rsidRPr="00825664">
        <w:rPr>
          <w:rFonts w:ascii="Times New Roman" w:hAnsi="Times New Roman" w:cs="Times New Roman"/>
          <w:sz w:val="44"/>
        </w:rPr>
        <w:t xml:space="preserve"> 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ГАУДПО</w:t>
      </w:r>
      <w:r w:rsidRPr="00825664">
        <w:rPr>
          <w:rFonts w:ascii="Times New Roman" w:hAnsi="Times New Roman" w:cs="Times New Roman"/>
          <w:color w:val="000046"/>
          <w:sz w:val="44"/>
        </w:rPr>
        <w:t> 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МО</w:t>
      </w:r>
      <w:r w:rsidR="00B52093">
        <w:rPr>
          <w:rFonts w:ascii="Times New Roman" w:hAnsi="Times New Roman" w:cs="Times New Roman"/>
          <w:b/>
          <w:bCs/>
          <w:color w:val="000046"/>
          <w:sz w:val="44"/>
        </w:rPr>
        <w:t xml:space="preserve"> «Институт развития образования»</w:t>
      </w:r>
    </w:p>
    <w:p w:rsidR="00782809" w:rsidRDefault="00782809" w:rsidP="00FE6965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FE6965" w:rsidRPr="00FE6965" w:rsidRDefault="00052D98" w:rsidP="00FE6965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5D0A2876" wp14:editId="69BF2888">
            <wp:extent cx="422910" cy="362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809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="00FE6965" w:rsidRPr="009A1E2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 рамках реализации проекта «Школа молодого педагога» ЦНППМ ГАУДПО МО «Институт развития образования» 5 мая 2025 года провел региональный вебинар «Эффективные формы и методы работы с детьми, имеющими низкие образовательные результаты. Технология полного усвоения знаний</w:t>
      </w:r>
      <w:r w:rsidR="00FE6965" w:rsidRPr="00FE6965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».</w:t>
      </w:r>
    </w:p>
    <w:p w:rsidR="00FE6965" w:rsidRPr="00FE6965" w:rsidRDefault="00FE6965" w:rsidP="00FE6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A1E2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Вебинар проводился с целью совершенствования психолого-педагогических и методических компетенций педагогических работников, развития практических навыков использования эффективных форм и методов организации образовательного процесса</w:t>
      </w:r>
      <w:r w:rsidRPr="00FE6965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.</w:t>
      </w:r>
    </w:p>
    <w:p w:rsidR="00FE6965" w:rsidRPr="00FE6965" w:rsidRDefault="00FE6965" w:rsidP="00FE6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A1E2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 мероприятии приняли участие 48 педагогов из 6 муниципальных образований Мурманской области: г. Мурманск, г. Оленегорск, г. Мончегорск, Кольский район, ЗАТО Североморск, ЗАТО Александровск. Директор ЦНППМ ГАУДПО МО «ИРО» Цыганкова Н.С. познакомила слушателей с моделью комплексного и системного подхода к работе с детьми, имеющими низкие образовательные результаты. Педагогам были предложены эффективные стратегии и технологии, повышающие качество образования</w:t>
      </w:r>
      <w:r w:rsidRPr="00FE6965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.</w:t>
      </w:r>
    </w:p>
    <w:p w:rsidR="00FE6965" w:rsidRDefault="00FE6965" w:rsidP="00FE6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A1E2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Также на вебинаре были рассмотрены следующие вопросы</w:t>
      </w:r>
      <w:r w:rsidRPr="00FE6965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:</w:t>
      </w:r>
    </w:p>
    <w:p w:rsidR="00FE6965" w:rsidRDefault="00FE6965" w:rsidP="00FE6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FE6965" w:rsidRDefault="00FE6965" w:rsidP="00FE6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FE6965" w:rsidRPr="00FE6965" w:rsidRDefault="00FE6965" w:rsidP="00FE69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06427E8F" wp14:editId="3FFDDAC3">
            <wp:extent cx="4828386" cy="975360"/>
            <wp:effectExtent l="0" t="0" r="0" b="0"/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65" w:rsidRPr="00FE6965" w:rsidRDefault="00FE6965" w:rsidP="00FE6965">
      <w:pPr>
        <w:pStyle w:val="aa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FE6965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Как правильно интерпретировать результаты диагностики уровня учебных достижений и составить индивидуальный образовательный маршрут ученика</w:t>
      </w:r>
    </w:p>
    <w:p w:rsidR="00FE6965" w:rsidRPr="00FE6965" w:rsidRDefault="00FE6965" w:rsidP="00FE6965">
      <w:pPr>
        <w:pStyle w:val="aa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FE6965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Методы повышения мотивации обучающихся</w:t>
      </w:r>
    </w:p>
    <w:p w:rsidR="00FE6965" w:rsidRPr="00FE6965" w:rsidRDefault="00FE6965" w:rsidP="00FE6965">
      <w:pPr>
        <w:pStyle w:val="aa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FE6965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Роль УУД в повышении качества образования учеников с низкой успеваемостью</w:t>
      </w:r>
    </w:p>
    <w:p w:rsidR="00FE6965" w:rsidRPr="00FE6965" w:rsidRDefault="00FE6965" w:rsidP="00FE6965">
      <w:pPr>
        <w:pStyle w:val="aa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FE6965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Примеры практических заданий, направленных на развитие метапредметных компетенций</w:t>
      </w:r>
    </w:p>
    <w:p w:rsidR="00FE6965" w:rsidRPr="00FE6965" w:rsidRDefault="00FE6965" w:rsidP="00FE6965">
      <w:pPr>
        <w:pStyle w:val="aa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FE6965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Особенности технологии деятельностного подхода в работе с неуспевающими учениками</w:t>
      </w:r>
    </w:p>
    <w:p w:rsidR="00FE6965" w:rsidRPr="00FE6965" w:rsidRDefault="00FE6965" w:rsidP="00FE6965">
      <w:pPr>
        <w:pStyle w:val="aa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FE6965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Эффективные технологии в работе с детьми, имеющими низкие образовательные результаты: технология картирования, технология дифференцированного обучения, технология полного усвоения знаний</w:t>
      </w:r>
    </w:p>
    <w:p w:rsidR="00FE6965" w:rsidRPr="00FE6965" w:rsidRDefault="00FE6965" w:rsidP="00FE6965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7EE39176" wp14:editId="7B5046C9">
            <wp:extent cx="422910" cy="3625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Pr="007A583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 рамках реализации проекта «Школа молодого педагога» ЦНППМ ГАУДПО МО «Институт развития образования» 6 мая 2025 года провел региональный вебинар «Анализ и самоанализ урока»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.</w:t>
      </w:r>
    </w:p>
    <w:p w:rsidR="00FE6965" w:rsidRPr="00FE6965" w:rsidRDefault="00FE6965" w:rsidP="00FE6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7A583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Вебинар проводился с целью совершенствования методических компетенций учителей, развития навыков педагогической рефлексии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.</w:t>
      </w:r>
    </w:p>
    <w:p w:rsidR="00FE6965" w:rsidRPr="00FE6965" w:rsidRDefault="00FE6965" w:rsidP="00FE6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7A583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 мероприятии приняли участие 28 педагогов из 7 муниципальных образований Мурманской области: г. Мурманск, ЗАТО Североморск, г. Оленегорск, г. Апатиты, Кольский район, г. Мончегорск, г. Ковдор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.</w:t>
      </w:r>
    </w:p>
    <w:p w:rsidR="00FE6965" w:rsidRDefault="00FE6965" w:rsidP="00FE6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7A583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Директор ЦНППМ ГАУДПО МО «Институт развития образования» Цыганкова Наталья Сергеевна познакомила слушателей с системой работы ЦНППМ по восполнению профессиональных дефицитов педагогических работников. </w:t>
      </w:r>
    </w:p>
    <w:p w:rsidR="00FE6965" w:rsidRDefault="00FE6965" w:rsidP="00FE6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06427E8F" wp14:editId="3FFDDAC3">
            <wp:extent cx="4828386" cy="975360"/>
            <wp:effectExtent l="0" t="0" r="0" b="0"/>
            <wp:docPr id="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65" w:rsidRDefault="00FE6965" w:rsidP="00FE6965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7A583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Она отметила важность мониторинга профессиональных компетенций педагогов на институциональном, региональном и федеральном уровне, раскрыла механизмы проектирования современного урока и представила модели анализа урока. </w:t>
      </w:r>
    </w:p>
    <w:p w:rsidR="00FE6965" w:rsidRPr="00FE6965" w:rsidRDefault="00FE6965" w:rsidP="00FE6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7A583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Иващенко Виктория Дмитриевна, старший методист ЦНППМ ГАУДПО МО «Институт развития образования», учитель английского языка МБОУ г. Мурманска «Гимназия № 7» познакомила слушателей с моделями самоанализа урока, подробно охарактеризовала каждое направление и провела мастер-класс по самоанализу урока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.</w:t>
      </w:r>
    </w:p>
    <w:p w:rsidR="00FE6965" w:rsidRPr="00FE6965" w:rsidRDefault="00FE6965" w:rsidP="00FE6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7A583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Участники вебинара отметили высокий уровень представленного опыта и возможность использования методических рекомендаций в профессиональной деятельности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.</w:t>
      </w:r>
    </w:p>
    <w:p w:rsidR="00FE6965" w:rsidRPr="00FE6965" w:rsidRDefault="00FE6965" w:rsidP="00FE696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3EF315BA" wp14:editId="0E9557CB">
            <wp:extent cx="422910" cy="36258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Pr="007A5837">
        <w:rPr>
          <w:rFonts w:ascii="Times New Roman" w:hAnsi="Times New Roman" w:cs="Times New Roman"/>
          <w:b/>
          <w:color w:val="000046"/>
          <w:sz w:val="36"/>
          <w:szCs w:val="36"/>
        </w:rPr>
        <w:t>06 мая 2025 года Центр непрерывного повышения профессионального мастерства ГАУДПО МО «Институт развития образования» на базе ГОБОУ «Мурманская коррекционная школа-интернат № 3» провел региональный семинар «Современные технологии психолого-педагогического сопровождения обучающихся, имеющих особые образовательные потребности»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>.</w:t>
      </w:r>
    </w:p>
    <w:p w:rsidR="00FE6965" w:rsidRPr="00FE6965" w:rsidRDefault="00FE6965" w:rsidP="00FE6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7A5837">
        <w:rPr>
          <w:rFonts w:ascii="Times New Roman" w:hAnsi="Times New Roman" w:cs="Times New Roman"/>
          <w:b/>
          <w:color w:val="000046"/>
          <w:sz w:val="36"/>
          <w:szCs w:val="36"/>
        </w:rPr>
        <w:t>В мероприятии приняли участие 25 педагогических работников и специалистов, осуществляющих психолого-педагогическое сопровождение воспитанников с тяжелыми множественными нарушениями развития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>.</w:t>
      </w:r>
    </w:p>
    <w:p w:rsidR="00271898" w:rsidRDefault="00FE6965" w:rsidP="00FE6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7A5837">
        <w:rPr>
          <w:rFonts w:ascii="Times New Roman" w:hAnsi="Times New Roman" w:cs="Times New Roman"/>
          <w:b/>
          <w:color w:val="000046"/>
          <w:sz w:val="36"/>
          <w:szCs w:val="36"/>
        </w:rPr>
        <w:t>Программа семинара состояла из трех блоков: теория, практика и решение кейсов. Слушатели семинара познакомились с современными подходами и</w:t>
      </w:r>
      <w:r w:rsidR="00271898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="00271898" w:rsidRPr="007A5837">
        <w:rPr>
          <w:rFonts w:ascii="Times New Roman" w:hAnsi="Times New Roman" w:cs="Times New Roman"/>
          <w:b/>
          <w:color w:val="000046"/>
          <w:sz w:val="36"/>
          <w:szCs w:val="36"/>
        </w:rPr>
        <w:t>технологиями,</w:t>
      </w:r>
      <w:r w:rsidR="00271898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="00271898" w:rsidRPr="007A5837">
        <w:rPr>
          <w:rFonts w:ascii="Times New Roman" w:hAnsi="Times New Roman" w:cs="Times New Roman"/>
          <w:b/>
          <w:color w:val="000046"/>
          <w:sz w:val="36"/>
          <w:szCs w:val="36"/>
        </w:rPr>
        <w:t>обеспечивающими равные возможности и</w:t>
      </w:r>
    </w:p>
    <w:p w:rsidR="00271898" w:rsidRDefault="00271898" w:rsidP="00FE6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35816DB0" wp14:editId="4159CC42">
            <wp:extent cx="4828386" cy="975360"/>
            <wp:effectExtent l="0" t="0" r="0" b="0"/>
            <wp:docPr id="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65" w:rsidRPr="00FE6965" w:rsidRDefault="00FE6965" w:rsidP="00271898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7A5837">
        <w:rPr>
          <w:rFonts w:ascii="Times New Roman" w:hAnsi="Times New Roman" w:cs="Times New Roman"/>
          <w:b/>
          <w:color w:val="000046"/>
          <w:sz w:val="36"/>
          <w:szCs w:val="36"/>
        </w:rPr>
        <w:t>успешное освоение детьми с ОВЗ специальных образовательных программ</w:t>
      </w:r>
    </w:p>
    <w:p w:rsidR="00FE6965" w:rsidRDefault="00FE6965" w:rsidP="00FE6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7A5837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Основные направления работы Ресурсного учебно-методического центра представила Иванова Е. В., заместитель директора по ВР, руководитель РУМЦ. Большой интерес вызвало у слушателей семинара выступление сурдопедагога Яковлевой Л. Ю. по теме «Современные подходы в обучении детей с нарушением слуха». </w:t>
      </w:r>
    </w:p>
    <w:p w:rsidR="00FE6965" w:rsidRPr="00FE6965" w:rsidRDefault="00FE6965" w:rsidP="00FE6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7A5837">
        <w:rPr>
          <w:rFonts w:ascii="Times New Roman" w:hAnsi="Times New Roman" w:cs="Times New Roman"/>
          <w:b/>
          <w:color w:val="000046"/>
          <w:sz w:val="36"/>
          <w:szCs w:val="36"/>
        </w:rPr>
        <w:t>Систему мероприятий по охране зрения у обучающихся в коррекционном и инклюзивном образовании представили тифлопедагоги Генералова М. А., Шишкина Н. М. Опыт использования современной тифлотехники в обучении детей с нарушениями зрения представили учитель математики Морозова А. В. и учитель информатики Ефремцева Ю. В</w:t>
      </w:r>
      <w:r w:rsidRPr="00FE6965">
        <w:rPr>
          <w:rFonts w:ascii="Times New Roman" w:hAnsi="Times New Roman" w:cs="Times New Roman"/>
          <w:b/>
          <w:color w:val="000046"/>
          <w:sz w:val="36"/>
          <w:szCs w:val="36"/>
        </w:rPr>
        <w:t>.</w:t>
      </w:r>
    </w:p>
    <w:p w:rsidR="00FE6965" w:rsidRPr="00FE6965" w:rsidRDefault="00FE6965" w:rsidP="00FE6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7A5837">
        <w:rPr>
          <w:rFonts w:ascii="Times New Roman" w:hAnsi="Times New Roman" w:cs="Times New Roman"/>
          <w:b/>
          <w:color w:val="000046"/>
          <w:sz w:val="36"/>
          <w:szCs w:val="36"/>
        </w:rPr>
        <w:t>Серия мастер-классов была проведена в кабинетах логопеда, сурдопедагога и тифлопедагога. Специалисты рассказали об использовании в индивидуальной работе с обучающимися специального оборудования, средств обучения и коррекции. Участники семинара выполнили задания по изображению букв рельефно-точечным шрифтом Л. Брайля.</w:t>
      </w:r>
    </w:p>
    <w:p w:rsidR="00FE6965" w:rsidRPr="00FE6965" w:rsidRDefault="00FE6965" w:rsidP="00FE6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7A5837">
        <w:rPr>
          <w:rFonts w:ascii="Times New Roman" w:hAnsi="Times New Roman" w:cs="Times New Roman"/>
          <w:b/>
          <w:color w:val="000046"/>
          <w:sz w:val="36"/>
          <w:szCs w:val="36"/>
        </w:rPr>
        <w:t>Особенности психолого-педагогического сопровождения родителей, воспитывающих детей с сенсорными нарушениями были рассмотрены в формате решения кейсов под руководством педагогов-психологов Санташовой О.В. и Александровой Н.А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>.</w:t>
      </w:r>
    </w:p>
    <w:p w:rsidR="00271898" w:rsidRDefault="00FE6965" w:rsidP="00FE6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7A5837">
        <w:rPr>
          <w:rFonts w:ascii="Times New Roman" w:hAnsi="Times New Roman" w:cs="Times New Roman"/>
          <w:b/>
          <w:color w:val="000046"/>
          <w:sz w:val="36"/>
          <w:szCs w:val="36"/>
        </w:rPr>
        <w:t>Слабослышащие и глухие обучающиеся 1-2 кл. под руководством учителя музыкально-ритмических занятий Горожанкиной Г.Б., педагога-психолога</w:t>
      </w:r>
      <w:r w:rsidR="00271898">
        <w:rPr>
          <w:rFonts w:ascii="Times New Roman" w:hAnsi="Times New Roman" w:cs="Times New Roman"/>
          <w:b/>
          <w:color w:val="000046"/>
          <w:sz w:val="36"/>
          <w:szCs w:val="36"/>
        </w:rPr>
        <w:br/>
      </w:r>
    </w:p>
    <w:p w:rsidR="00271898" w:rsidRDefault="00271898" w:rsidP="0027189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1FF4919E" wp14:editId="04831B07">
            <wp:extent cx="4828386" cy="975360"/>
            <wp:effectExtent l="0" t="0" r="0" b="0"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65" w:rsidRPr="00FE6965" w:rsidRDefault="00FE6965" w:rsidP="00271898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7A5837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Санташовой </w:t>
      </w:r>
      <w:r w:rsidR="00271898">
        <w:rPr>
          <w:rFonts w:ascii="Times New Roman" w:hAnsi="Times New Roman" w:cs="Times New Roman"/>
          <w:b/>
          <w:color w:val="000046"/>
          <w:sz w:val="36"/>
          <w:szCs w:val="36"/>
        </w:rPr>
        <w:t>О</w:t>
      </w:r>
      <w:r w:rsidRPr="007A5837">
        <w:rPr>
          <w:rFonts w:ascii="Times New Roman" w:hAnsi="Times New Roman" w:cs="Times New Roman"/>
          <w:b/>
          <w:color w:val="000046"/>
          <w:sz w:val="36"/>
          <w:szCs w:val="36"/>
        </w:rPr>
        <w:t>.В., воспитателя Семченко А.А. представили</w:t>
      </w:r>
      <w:r w:rsidR="00271898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Pr="007A5837">
        <w:rPr>
          <w:rFonts w:ascii="Times New Roman" w:hAnsi="Times New Roman" w:cs="Times New Roman"/>
          <w:b/>
          <w:color w:val="000046"/>
          <w:sz w:val="36"/>
          <w:szCs w:val="36"/>
        </w:rPr>
        <w:t>музыкально-театрализованное постановку «Ручеек» с использованием различных видов музыкальной деятельности, элементами фонопедической ритмики, здоровьесберегающих и игровых технологий</w:t>
      </w:r>
      <w:r w:rsidR="00271898">
        <w:rPr>
          <w:rFonts w:ascii="Times New Roman" w:hAnsi="Times New Roman" w:cs="Times New Roman"/>
          <w:b/>
          <w:color w:val="000046"/>
          <w:sz w:val="36"/>
          <w:szCs w:val="36"/>
        </w:rPr>
        <w:t>.</w:t>
      </w:r>
    </w:p>
    <w:p w:rsidR="00FE6965" w:rsidRPr="00FE6965" w:rsidRDefault="00FE6965" w:rsidP="00FE6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7A5837">
        <w:rPr>
          <w:rFonts w:ascii="Times New Roman" w:hAnsi="Times New Roman" w:cs="Times New Roman"/>
          <w:b/>
          <w:color w:val="000046"/>
          <w:sz w:val="36"/>
          <w:szCs w:val="36"/>
        </w:rPr>
        <w:t>Для слушателей семинара была проведена обзорная экскурсия по школе, также были представлены экспонаты мини-музея слуховых аппаратов. Выступления всех участников вызвали интерес и положительный эмоциональный отклик у слушателей</w:t>
      </w:r>
      <w:r w:rsidR="00271898">
        <w:rPr>
          <w:rFonts w:ascii="Times New Roman" w:hAnsi="Times New Roman" w:cs="Times New Roman"/>
          <w:b/>
          <w:color w:val="000046"/>
          <w:sz w:val="36"/>
          <w:szCs w:val="36"/>
        </w:rPr>
        <w:t>.</w:t>
      </w:r>
    </w:p>
    <w:p w:rsidR="00FE6965" w:rsidRPr="00FE6965" w:rsidRDefault="00FE6965" w:rsidP="00FE6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7A5837">
        <w:rPr>
          <w:rFonts w:ascii="Times New Roman" w:hAnsi="Times New Roman" w:cs="Times New Roman"/>
          <w:b/>
          <w:color w:val="000046"/>
          <w:sz w:val="36"/>
          <w:szCs w:val="36"/>
        </w:rPr>
        <w:t>По итогам семинара было принято решение продолжить изучать методы воспитания и обучения детей, имеющих особые образовательные потребности</w:t>
      </w:r>
      <w:r w:rsidR="00271898">
        <w:rPr>
          <w:rFonts w:ascii="Times New Roman" w:hAnsi="Times New Roman" w:cs="Times New Roman"/>
          <w:b/>
          <w:color w:val="000046"/>
          <w:sz w:val="36"/>
          <w:szCs w:val="36"/>
        </w:rPr>
        <w:t>.</w:t>
      </w:r>
    </w:p>
    <w:p w:rsidR="00271898" w:rsidRPr="00271898" w:rsidRDefault="00271898" w:rsidP="00271898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2A4C342E" wp14:editId="487A9FC7">
            <wp:extent cx="422910" cy="36258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Pr="00271898">
        <w:rPr>
          <w:rFonts w:ascii="Times New Roman" w:hAnsi="Times New Roman" w:cs="Times New Roman"/>
          <w:b/>
          <w:color w:val="000046"/>
          <w:sz w:val="36"/>
          <w:szCs w:val="36"/>
        </w:rPr>
        <w:t>Тьютор ЦНППМ Зимина Юлия Николаевна в числе приглашенных гостей посетила торжественное мероприятие «Поклонимся великим тем годам», посвящённое 80-летию Победы, которое состоялось 7 мая на базе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Pr="00271898">
        <w:rPr>
          <w:rFonts w:ascii="Times New Roman" w:hAnsi="Times New Roman" w:cs="Times New Roman"/>
          <w:b/>
          <w:color w:val="000046"/>
          <w:sz w:val="36"/>
          <w:szCs w:val="36"/>
        </w:rPr>
        <w:t>ГОБОУ «Мурманская коррекционная школа-интернат №3».</w:t>
      </w:r>
    </w:p>
    <w:p w:rsidR="00271898" w:rsidRPr="00271898" w:rsidRDefault="00271898" w:rsidP="002718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271898">
        <w:rPr>
          <w:rFonts w:ascii="Times New Roman" w:hAnsi="Times New Roman" w:cs="Times New Roman"/>
          <w:b/>
          <w:color w:val="000046"/>
          <w:sz w:val="36"/>
          <w:szCs w:val="36"/>
        </w:rPr>
        <w:t>На мероприятие в качестве почетных гостей были приглашены ветераны педагогического труда — дети войны — Плешанова Маргарита Константиновна и Шанаева Ольга Ивановна. Личные воспоминания детей войны, которыми поделились ветераны педагогического труда Плешанова М.К. и Шанаева О.И., служат живым уроком истории, усиливая связь между поколениями и вызывая у детей сопереживание, осознание ценности мирной жизни.</w:t>
      </w:r>
    </w:p>
    <w:p w:rsidR="00271898" w:rsidRDefault="00271898" w:rsidP="002718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271898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Книга А.Фурсова «И жизни круг начнется вновь…» о русском поэте-фронтовике Николае Лукьянове, не вернувшимся с Великой Отечественной войны, </w:t>
      </w:r>
    </w:p>
    <w:p w:rsidR="00271898" w:rsidRDefault="00271898" w:rsidP="002718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42047C90" wp14:editId="412B67DF">
            <wp:extent cx="4828386" cy="975360"/>
            <wp:effectExtent l="0" t="0" r="0" b="0"/>
            <wp:docPr id="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898" w:rsidRPr="00271898" w:rsidRDefault="00271898" w:rsidP="00271898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271898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подаренная Зиминой Ю.Н. организаторам события в знак сопричастности к ценности темы торжественного мероприятия, также послужит источником патриотического воспитания обучающихся. </w:t>
      </w:r>
    </w:p>
    <w:p w:rsidR="007B0CA1" w:rsidRDefault="00271898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70DDA4E2" wp14:editId="020B7382">
            <wp:extent cx="422910" cy="36258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Старший методист ЦНППМ Микова Ольга Валерьевна приняла участие в заседании экспертного стола «Российская модель непрерывного статистического образования», который прошел 21 апреля на базе НИУ ВШЭ. </w:t>
      </w:r>
    </w:p>
    <w:p w:rsidR="008A286E" w:rsidRDefault="008A286E" w:rsidP="008A286E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Микова О.В., в качестве одного из участников команды исследователей НИУ ВШЭ, выступила с докладом на сессии 1 по теме «Подходы к преподаванию курса «Вероятность и статистика». </w:t>
      </w:r>
    </w:p>
    <w:p w:rsidR="008A286E" w:rsidRDefault="008A286E" w:rsidP="008A286E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Центральным моментом сессии явились итоги уникального эксперимента, проведенного добровольцами учителями по формированию школьного статистического портала «КТОМЫ». </w:t>
      </w:r>
    </w:p>
    <w:p w:rsidR="008600EC" w:rsidRDefault="00FE6965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09470CFE" wp14:editId="05CA19C2">
            <wp:extent cx="422910" cy="36258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="000762A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Сотрудники ЦНППМ продолжили </w:t>
      </w:r>
      <w:r w:rsidR="000762A2" w:rsidRPr="000762A2">
        <w:rPr>
          <w:rFonts w:ascii="Times New Roman" w:hAnsi="Times New Roman" w:cs="Times New Roman"/>
          <w:b/>
          <w:color w:val="000046"/>
          <w:sz w:val="36"/>
          <w:szCs w:val="36"/>
        </w:rPr>
        <w:t>комплексно</w:t>
      </w:r>
      <w:r w:rsidR="000762A2">
        <w:rPr>
          <w:rFonts w:ascii="Times New Roman" w:hAnsi="Times New Roman" w:cs="Times New Roman"/>
          <w:b/>
          <w:color w:val="000046"/>
          <w:sz w:val="36"/>
          <w:szCs w:val="36"/>
        </w:rPr>
        <w:t>е</w:t>
      </w:r>
      <w:r w:rsidR="000762A2" w:rsidRPr="000762A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методическо</w:t>
      </w:r>
      <w:r w:rsidR="000762A2">
        <w:rPr>
          <w:rFonts w:ascii="Times New Roman" w:hAnsi="Times New Roman" w:cs="Times New Roman"/>
          <w:b/>
          <w:color w:val="000046"/>
          <w:sz w:val="36"/>
          <w:szCs w:val="36"/>
        </w:rPr>
        <w:t>е</w:t>
      </w:r>
      <w:r w:rsidR="000762A2" w:rsidRPr="000762A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сопровождени</w:t>
      </w:r>
      <w:r w:rsidR="000762A2">
        <w:rPr>
          <w:rFonts w:ascii="Times New Roman" w:hAnsi="Times New Roman" w:cs="Times New Roman"/>
          <w:b/>
          <w:color w:val="000046"/>
          <w:sz w:val="36"/>
          <w:szCs w:val="36"/>
        </w:rPr>
        <w:t>е</w:t>
      </w:r>
      <w:r w:rsidR="000762A2" w:rsidRPr="000762A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педагогических работников</w:t>
      </w:r>
      <w:r w:rsidR="000762A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="004563EC" w:rsidRPr="004563EC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по </w:t>
      </w:r>
      <w:r w:rsidR="00D067D7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ДПП из федерального реестра </w:t>
      </w:r>
      <w:r w:rsidR="004563EC" w:rsidRPr="004563EC">
        <w:rPr>
          <w:rFonts w:ascii="Times New Roman" w:hAnsi="Times New Roman" w:cs="Times New Roman"/>
          <w:b/>
          <w:color w:val="000046"/>
          <w:sz w:val="36"/>
          <w:szCs w:val="36"/>
        </w:rPr>
        <w:t>«Современные достижения отечественной науки для обеспечения технологического суверенитета страны (биология, физика, математика, химия, информатика)»</w:t>
      </w:r>
      <w:r w:rsidR="004563EC">
        <w:rPr>
          <w:rFonts w:ascii="Times New Roman" w:hAnsi="Times New Roman" w:cs="Times New Roman"/>
          <w:b/>
          <w:color w:val="000046"/>
          <w:sz w:val="36"/>
          <w:szCs w:val="36"/>
        </w:rPr>
        <w:t>.</w:t>
      </w:r>
    </w:p>
    <w:p w:rsidR="00283800" w:rsidRDefault="004563EC" w:rsidP="00283800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drawing>
          <wp:inline distT="0" distB="0" distL="0" distR="0" wp14:anchorId="0A2BD21A">
            <wp:extent cx="420370" cy="35941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="00283800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Продолжается регистрация </w:t>
      </w:r>
      <w:r w:rsidR="00316879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на участие в </w:t>
      </w:r>
      <w:r w:rsidR="00316879" w:rsidRPr="00316879">
        <w:rPr>
          <w:rFonts w:ascii="Times New Roman" w:hAnsi="Times New Roman" w:cs="Times New Roman"/>
          <w:b/>
          <w:color w:val="000046"/>
          <w:sz w:val="36"/>
          <w:szCs w:val="36"/>
        </w:rPr>
        <w:t>межрегионально</w:t>
      </w:r>
      <w:r w:rsidR="00316879">
        <w:rPr>
          <w:rFonts w:ascii="Times New Roman" w:hAnsi="Times New Roman" w:cs="Times New Roman"/>
          <w:b/>
          <w:color w:val="000046"/>
          <w:sz w:val="36"/>
          <w:szCs w:val="36"/>
        </w:rPr>
        <w:t>м</w:t>
      </w:r>
      <w:r w:rsidR="00316879" w:rsidRPr="00316879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заочно</w:t>
      </w:r>
      <w:r w:rsidR="00316879">
        <w:rPr>
          <w:rFonts w:ascii="Times New Roman" w:hAnsi="Times New Roman" w:cs="Times New Roman"/>
          <w:b/>
          <w:color w:val="000046"/>
          <w:sz w:val="36"/>
          <w:szCs w:val="36"/>
        </w:rPr>
        <w:t>м</w:t>
      </w:r>
      <w:r w:rsidR="00316879" w:rsidRPr="00316879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Фестивал</w:t>
      </w:r>
      <w:r w:rsidR="00316879">
        <w:rPr>
          <w:rFonts w:ascii="Times New Roman" w:hAnsi="Times New Roman" w:cs="Times New Roman"/>
          <w:b/>
          <w:color w:val="000046"/>
          <w:sz w:val="36"/>
          <w:szCs w:val="36"/>
        </w:rPr>
        <w:t>е</w:t>
      </w:r>
      <w:r w:rsidR="00316879" w:rsidRPr="00316879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методических идей «Педагогический вернисаж»</w:t>
      </w:r>
      <w:r w:rsidR="00316879">
        <w:rPr>
          <w:rFonts w:ascii="Times New Roman" w:hAnsi="Times New Roman" w:cs="Times New Roman"/>
          <w:b/>
          <w:color w:val="000046"/>
          <w:sz w:val="36"/>
          <w:szCs w:val="36"/>
        </w:rPr>
        <w:t>. Педагогические работники и управленческие кадры, желающие принять участие в Фестивале могут п</w:t>
      </w:r>
      <w:r w:rsidR="00283800" w:rsidRPr="00283800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одать заявку на сайте </w:t>
      </w:r>
      <w:hyperlink r:id="rId34" w:history="1">
        <w:r w:rsidR="00316879" w:rsidRPr="002320DD">
          <w:rPr>
            <w:rStyle w:val="a7"/>
            <w:rFonts w:ascii="Times New Roman" w:hAnsi="Times New Roman" w:cs="Times New Roman"/>
            <w:b/>
            <w:sz w:val="36"/>
            <w:szCs w:val="36"/>
          </w:rPr>
          <w:t>https://forms.yandex.ru/u/6810a2c584227c761723e509/</w:t>
        </w:r>
      </w:hyperlink>
      <w:r w:rsidR="00316879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="00283800" w:rsidRPr="00283800">
        <w:rPr>
          <w:rFonts w:ascii="Times New Roman" w:hAnsi="Times New Roman" w:cs="Times New Roman"/>
          <w:b/>
          <w:color w:val="000046"/>
          <w:sz w:val="36"/>
          <w:szCs w:val="36"/>
        </w:rPr>
        <w:t>и дождаться её одобрения</w:t>
      </w:r>
      <w:r w:rsidR="00316879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. Узнать подробности можно на </w:t>
      </w:r>
      <w:r w:rsidR="00316879">
        <w:rPr>
          <w:rFonts w:ascii="Times New Roman" w:hAnsi="Times New Roman" w:cs="Times New Roman"/>
          <w:b/>
          <w:color w:val="000046"/>
          <w:sz w:val="36"/>
          <w:szCs w:val="36"/>
        </w:rPr>
        <w:lastRenderedPageBreak/>
        <w:t xml:space="preserve">сайте ЦНППМ ГАУДПО МО «ИРО» </w:t>
      </w:r>
      <w:hyperlink r:id="rId35" w:history="1">
        <w:r w:rsidR="00316879" w:rsidRPr="002320DD">
          <w:rPr>
            <w:rStyle w:val="a7"/>
            <w:rFonts w:ascii="Times New Roman" w:hAnsi="Times New Roman" w:cs="Times New Roman"/>
            <w:b/>
            <w:sz w:val="36"/>
            <w:szCs w:val="36"/>
          </w:rPr>
          <w:t>https://cnppm.iro51.ru/konkursy/383-mezhregionalnyj-zaochnyj-festival-pedagogicheskij-vernisazh.html</w:t>
        </w:r>
      </w:hyperlink>
      <w:r w:rsidR="00316879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. </w:t>
      </w:r>
      <w:bookmarkStart w:id="0" w:name="_GoBack"/>
      <w:bookmarkEnd w:id="0"/>
    </w:p>
    <w:p w:rsidR="00D067D7" w:rsidRDefault="00D067D7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D067D7" w:rsidRDefault="00D067D7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25664" w:rsidRPr="00F86239" w:rsidRDefault="00825664" w:rsidP="00973C72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 w:rsidRPr="00F86239">
        <w:rPr>
          <w:rFonts w:ascii="Times New Roman" w:hAnsi="Times New Roman" w:cs="Times New Roman"/>
          <w:b/>
          <w:color w:val="000046"/>
          <w:sz w:val="36"/>
        </w:rPr>
        <w:t>© 202</w:t>
      </w:r>
      <w:r w:rsidR="00804C2B">
        <w:rPr>
          <w:rFonts w:ascii="Times New Roman" w:hAnsi="Times New Roman" w:cs="Times New Roman"/>
          <w:b/>
          <w:color w:val="000046"/>
          <w:sz w:val="36"/>
        </w:rPr>
        <w:t>5</w:t>
      </w:r>
      <w:r w:rsidRPr="00F86239">
        <w:rPr>
          <w:rFonts w:ascii="Times New Roman" w:hAnsi="Times New Roman" w:cs="Times New Roman"/>
          <w:b/>
          <w:color w:val="000046"/>
          <w:sz w:val="36"/>
        </w:rPr>
        <w:t xml:space="preserve"> ЦНППМ Мурманской области</w:t>
      </w:r>
    </w:p>
    <w:sectPr w:rsidR="00825664" w:rsidRPr="00F86239" w:rsidSect="00CB24A1">
      <w:pgSz w:w="11906" w:h="16838"/>
      <w:pgMar w:top="1134" w:right="850" w:bottom="709" w:left="1560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87D" w:rsidRDefault="0011787D" w:rsidP="00825664">
      <w:pPr>
        <w:spacing w:after="0" w:line="240" w:lineRule="auto"/>
      </w:pPr>
      <w:r>
        <w:separator/>
      </w:r>
    </w:p>
  </w:endnote>
  <w:endnote w:type="continuationSeparator" w:id="0">
    <w:p w:rsidR="0011787D" w:rsidRDefault="0011787D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87D" w:rsidRDefault="0011787D" w:rsidP="00825664">
      <w:pPr>
        <w:spacing w:after="0" w:line="240" w:lineRule="auto"/>
      </w:pPr>
      <w:r>
        <w:separator/>
      </w:r>
    </w:p>
  </w:footnote>
  <w:footnote w:type="continuationSeparator" w:id="0">
    <w:p w:rsidR="0011787D" w:rsidRDefault="0011787D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383.25pt;height:383.25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047" type="#_x0000_t75" style="width:33pt;height:28.5pt;visibility:visible;mso-wrap-style:square" o:bullet="t">
        <v:imagedata r:id="rId2" o:title=""/>
      </v:shape>
    </w:pict>
  </w:numPicBullet>
  <w:numPicBullet w:numPicBulletId="2">
    <w:pict>
      <v:shape id="_x0000_i1048" type="#_x0000_t75" style="width:39pt;height:39pt;visibility:visible;mso-wrap-style:square" o:bullet="t">
        <v:imagedata r:id="rId3" o:title="mark_5370554" croptop="7699f" cropbottom="7678f" cropleft="2780f" cropright="3926f"/>
      </v:shape>
    </w:pict>
  </w:numPicBullet>
  <w:abstractNum w:abstractNumId="0" w15:restartNumberingAfterBreak="0">
    <w:nsid w:val="025B0B21"/>
    <w:multiLevelType w:val="hybridMultilevel"/>
    <w:tmpl w:val="66F41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20D57"/>
    <w:multiLevelType w:val="hybridMultilevel"/>
    <w:tmpl w:val="F88EF424"/>
    <w:lvl w:ilvl="0" w:tplc="BE94D0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AA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CE1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DE6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6A2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52CF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A3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C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F2A6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785B0C"/>
    <w:multiLevelType w:val="hybridMultilevel"/>
    <w:tmpl w:val="3A66B092"/>
    <w:lvl w:ilvl="0" w:tplc="559804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8F0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E44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10A9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780D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0A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835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884D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803A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6922FFA"/>
    <w:multiLevelType w:val="hybridMultilevel"/>
    <w:tmpl w:val="8A349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45151"/>
    <w:multiLevelType w:val="multilevel"/>
    <w:tmpl w:val="AA46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433EF7"/>
    <w:multiLevelType w:val="hybridMultilevel"/>
    <w:tmpl w:val="891A4F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041488F"/>
    <w:multiLevelType w:val="multilevel"/>
    <w:tmpl w:val="C3120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B63648"/>
    <w:multiLevelType w:val="hybridMultilevel"/>
    <w:tmpl w:val="455AF34A"/>
    <w:lvl w:ilvl="0" w:tplc="F7CCF9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0C7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EE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5A8C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8AD6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5A9C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FC92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88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2CE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2514EAC"/>
    <w:multiLevelType w:val="hybridMultilevel"/>
    <w:tmpl w:val="A2DE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3E6CCF"/>
    <w:multiLevelType w:val="hybridMultilevel"/>
    <w:tmpl w:val="255EFABA"/>
    <w:lvl w:ilvl="0" w:tplc="4F7A51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7450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58F8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5C04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EE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01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04CD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C2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966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984007A"/>
    <w:multiLevelType w:val="hybridMultilevel"/>
    <w:tmpl w:val="47F60E44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1" w15:restartNumberingAfterBreak="0">
    <w:nsid w:val="19DB25E1"/>
    <w:multiLevelType w:val="multilevel"/>
    <w:tmpl w:val="A54A9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E400CC"/>
    <w:multiLevelType w:val="hybridMultilevel"/>
    <w:tmpl w:val="27CC0F66"/>
    <w:lvl w:ilvl="0" w:tplc="6E40EC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E275CB3"/>
    <w:multiLevelType w:val="hybridMultilevel"/>
    <w:tmpl w:val="8E747708"/>
    <w:lvl w:ilvl="0" w:tplc="6DBAE480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34276984"/>
    <w:multiLevelType w:val="hybridMultilevel"/>
    <w:tmpl w:val="35B4C578"/>
    <w:lvl w:ilvl="0" w:tplc="855A6B5C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97378D"/>
    <w:multiLevelType w:val="hybridMultilevel"/>
    <w:tmpl w:val="92A2D0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FA322B2"/>
    <w:multiLevelType w:val="multilevel"/>
    <w:tmpl w:val="9B942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001E57"/>
    <w:multiLevelType w:val="multilevel"/>
    <w:tmpl w:val="4950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313C8F"/>
    <w:multiLevelType w:val="multilevel"/>
    <w:tmpl w:val="04965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364016"/>
    <w:multiLevelType w:val="multilevel"/>
    <w:tmpl w:val="B00A2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2F29FF"/>
    <w:multiLevelType w:val="hybridMultilevel"/>
    <w:tmpl w:val="BD2CEDF0"/>
    <w:lvl w:ilvl="0" w:tplc="CB7CED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28DD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CA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964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49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CED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D087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F6A5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C6D4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5F13D0D"/>
    <w:multiLevelType w:val="hybridMultilevel"/>
    <w:tmpl w:val="6DF4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E432D5"/>
    <w:multiLevelType w:val="multilevel"/>
    <w:tmpl w:val="C4EE6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9603BF"/>
    <w:multiLevelType w:val="hybridMultilevel"/>
    <w:tmpl w:val="CDE2D1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3E92E37"/>
    <w:multiLevelType w:val="multilevel"/>
    <w:tmpl w:val="687AA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1A1408"/>
    <w:multiLevelType w:val="hybridMultilevel"/>
    <w:tmpl w:val="227432FC"/>
    <w:lvl w:ilvl="0" w:tplc="5204B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B1F53B5"/>
    <w:multiLevelType w:val="multilevel"/>
    <w:tmpl w:val="FEF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D441712"/>
    <w:multiLevelType w:val="hybridMultilevel"/>
    <w:tmpl w:val="7F94F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A60424"/>
    <w:multiLevelType w:val="multilevel"/>
    <w:tmpl w:val="16AE91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654D9F"/>
    <w:multiLevelType w:val="hybridMultilevel"/>
    <w:tmpl w:val="43045E88"/>
    <w:lvl w:ilvl="0" w:tplc="AB729E94">
      <w:start w:val="1"/>
      <w:numFmt w:val="decimal"/>
      <w:lvlText w:val="%1."/>
      <w:lvlJc w:val="left"/>
      <w:pPr>
        <w:ind w:left="720" w:hanging="360"/>
      </w:pPr>
      <w:rPr>
        <w:rFonts w:hint="default"/>
        <w:color w:val="232C7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0"/>
  </w:num>
  <w:num w:numId="3">
    <w:abstractNumId w:val="2"/>
  </w:num>
  <w:num w:numId="4">
    <w:abstractNumId w:val="7"/>
  </w:num>
  <w:num w:numId="5">
    <w:abstractNumId w:val="9"/>
  </w:num>
  <w:num w:numId="6">
    <w:abstractNumId w:val="29"/>
  </w:num>
  <w:num w:numId="7">
    <w:abstractNumId w:val="8"/>
  </w:num>
  <w:num w:numId="8">
    <w:abstractNumId w:val="14"/>
  </w:num>
  <w:num w:numId="9">
    <w:abstractNumId w:val="21"/>
  </w:num>
  <w:num w:numId="10">
    <w:abstractNumId w:val="5"/>
  </w:num>
  <w:num w:numId="11">
    <w:abstractNumId w:val="10"/>
  </w:num>
  <w:num w:numId="12">
    <w:abstractNumId w:val="12"/>
  </w:num>
  <w:num w:numId="13">
    <w:abstractNumId w:val="25"/>
  </w:num>
  <w:num w:numId="14">
    <w:abstractNumId w:val="23"/>
  </w:num>
  <w:num w:numId="15">
    <w:abstractNumId w:val="1"/>
  </w:num>
  <w:num w:numId="16">
    <w:abstractNumId w:val="13"/>
  </w:num>
  <w:num w:numId="17">
    <w:abstractNumId w:val="4"/>
    <w:lvlOverride w:ilvl="0">
      <w:startOverride w:val="1"/>
    </w:lvlOverride>
  </w:num>
  <w:num w:numId="18">
    <w:abstractNumId w:val="4"/>
    <w:lvlOverride w:ilvl="0">
      <w:startOverride w:val="2"/>
    </w:lvlOverride>
  </w:num>
  <w:num w:numId="19">
    <w:abstractNumId w:val="22"/>
  </w:num>
  <w:num w:numId="20">
    <w:abstractNumId w:val="3"/>
  </w:num>
  <w:num w:numId="21">
    <w:abstractNumId w:val="15"/>
  </w:num>
  <w:num w:numId="22">
    <w:abstractNumId w:val="18"/>
  </w:num>
  <w:num w:numId="23">
    <w:abstractNumId w:val="17"/>
  </w:num>
  <w:num w:numId="24">
    <w:abstractNumId w:val="6"/>
  </w:num>
  <w:num w:numId="25">
    <w:abstractNumId w:val="24"/>
  </w:num>
  <w:num w:numId="26">
    <w:abstractNumId w:val="19"/>
  </w:num>
  <w:num w:numId="27">
    <w:abstractNumId w:val="16"/>
  </w:num>
  <w:num w:numId="28">
    <w:abstractNumId w:val="28"/>
  </w:num>
  <w:num w:numId="29">
    <w:abstractNumId w:val="11"/>
  </w:num>
  <w:num w:numId="30">
    <w:abstractNumId w:val="0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203F2"/>
    <w:rsid w:val="00052D98"/>
    <w:rsid w:val="00063230"/>
    <w:rsid w:val="00070F58"/>
    <w:rsid w:val="000730B9"/>
    <w:rsid w:val="000762A2"/>
    <w:rsid w:val="00076E44"/>
    <w:rsid w:val="0008252B"/>
    <w:rsid w:val="00082C47"/>
    <w:rsid w:val="00086049"/>
    <w:rsid w:val="00095018"/>
    <w:rsid w:val="000A270B"/>
    <w:rsid w:val="000A37FD"/>
    <w:rsid w:val="000A408D"/>
    <w:rsid w:val="000B0FB7"/>
    <w:rsid w:val="000B11F4"/>
    <w:rsid w:val="000C6F4A"/>
    <w:rsid w:val="000E4E01"/>
    <w:rsid w:val="000E638A"/>
    <w:rsid w:val="000F5F05"/>
    <w:rsid w:val="000F7E99"/>
    <w:rsid w:val="0010297F"/>
    <w:rsid w:val="00104DB7"/>
    <w:rsid w:val="00111BE0"/>
    <w:rsid w:val="00115C4D"/>
    <w:rsid w:val="0011787D"/>
    <w:rsid w:val="00121592"/>
    <w:rsid w:val="00132CA3"/>
    <w:rsid w:val="00136318"/>
    <w:rsid w:val="00142D6D"/>
    <w:rsid w:val="00152DDF"/>
    <w:rsid w:val="00154893"/>
    <w:rsid w:val="00155FF1"/>
    <w:rsid w:val="00157710"/>
    <w:rsid w:val="001624C2"/>
    <w:rsid w:val="00164469"/>
    <w:rsid w:val="00165B29"/>
    <w:rsid w:val="00171DEC"/>
    <w:rsid w:val="0017732E"/>
    <w:rsid w:val="001938B8"/>
    <w:rsid w:val="0019484F"/>
    <w:rsid w:val="001B4905"/>
    <w:rsid w:val="001D4D73"/>
    <w:rsid w:val="001E14AE"/>
    <w:rsid w:val="001E561B"/>
    <w:rsid w:val="00200EDE"/>
    <w:rsid w:val="002040BC"/>
    <w:rsid w:val="0021099A"/>
    <w:rsid w:val="0021276C"/>
    <w:rsid w:val="00212CB4"/>
    <w:rsid w:val="00217527"/>
    <w:rsid w:val="0022357F"/>
    <w:rsid w:val="00230BE3"/>
    <w:rsid w:val="00235F7A"/>
    <w:rsid w:val="00257E78"/>
    <w:rsid w:val="00262935"/>
    <w:rsid w:val="0026330F"/>
    <w:rsid w:val="00271898"/>
    <w:rsid w:val="00271CC2"/>
    <w:rsid w:val="0027392A"/>
    <w:rsid w:val="002746E6"/>
    <w:rsid w:val="00275979"/>
    <w:rsid w:val="00283800"/>
    <w:rsid w:val="00283C8B"/>
    <w:rsid w:val="002904D1"/>
    <w:rsid w:val="00291308"/>
    <w:rsid w:val="00292D7C"/>
    <w:rsid w:val="002A1FB0"/>
    <w:rsid w:val="002B5078"/>
    <w:rsid w:val="002B724F"/>
    <w:rsid w:val="002C0488"/>
    <w:rsid w:val="002D45DC"/>
    <w:rsid w:val="002E4461"/>
    <w:rsid w:val="002F6277"/>
    <w:rsid w:val="00304671"/>
    <w:rsid w:val="003103F4"/>
    <w:rsid w:val="0031260F"/>
    <w:rsid w:val="00316879"/>
    <w:rsid w:val="003231AD"/>
    <w:rsid w:val="0033684D"/>
    <w:rsid w:val="00337215"/>
    <w:rsid w:val="003401E9"/>
    <w:rsid w:val="00350252"/>
    <w:rsid w:val="00350BC2"/>
    <w:rsid w:val="00372FF4"/>
    <w:rsid w:val="003734BB"/>
    <w:rsid w:val="00375235"/>
    <w:rsid w:val="003849D8"/>
    <w:rsid w:val="0039160D"/>
    <w:rsid w:val="00394BE0"/>
    <w:rsid w:val="003970F0"/>
    <w:rsid w:val="003A3313"/>
    <w:rsid w:val="003A6113"/>
    <w:rsid w:val="003A6B23"/>
    <w:rsid w:val="003C4B6D"/>
    <w:rsid w:val="003D001B"/>
    <w:rsid w:val="003E3C78"/>
    <w:rsid w:val="00404182"/>
    <w:rsid w:val="00407467"/>
    <w:rsid w:val="00417355"/>
    <w:rsid w:val="00420036"/>
    <w:rsid w:val="00434CBB"/>
    <w:rsid w:val="00444D2D"/>
    <w:rsid w:val="00446F02"/>
    <w:rsid w:val="004563EC"/>
    <w:rsid w:val="00466FA4"/>
    <w:rsid w:val="004675B0"/>
    <w:rsid w:val="00470C7B"/>
    <w:rsid w:val="004A5744"/>
    <w:rsid w:val="004B41D8"/>
    <w:rsid w:val="004B4D09"/>
    <w:rsid w:val="004C0CB9"/>
    <w:rsid w:val="004C2E6B"/>
    <w:rsid w:val="004C4ED7"/>
    <w:rsid w:val="004F0725"/>
    <w:rsid w:val="00514755"/>
    <w:rsid w:val="005224E8"/>
    <w:rsid w:val="005241C6"/>
    <w:rsid w:val="00547870"/>
    <w:rsid w:val="00551AE7"/>
    <w:rsid w:val="0055425A"/>
    <w:rsid w:val="00555A4B"/>
    <w:rsid w:val="00561217"/>
    <w:rsid w:val="00566657"/>
    <w:rsid w:val="00570CA0"/>
    <w:rsid w:val="0059378E"/>
    <w:rsid w:val="005947BC"/>
    <w:rsid w:val="00596DA1"/>
    <w:rsid w:val="005C18EA"/>
    <w:rsid w:val="005C208E"/>
    <w:rsid w:val="005C613D"/>
    <w:rsid w:val="005D35F4"/>
    <w:rsid w:val="005D568D"/>
    <w:rsid w:val="005E084B"/>
    <w:rsid w:val="005E1F7B"/>
    <w:rsid w:val="005F7645"/>
    <w:rsid w:val="0061295B"/>
    <w:rsid w:val="0062428F"/>
    <w:rsid w:val="00630659"/>
    <w:rsid w:val="00636752"/>
    <w:rsid w:val="006407A4"/>
    <w:rsid w:val="00645BC8"/>
    <w:rsid w:val="00647678"/>
    <w:rsid w:val="0065737A"/>
    <w:rsid w:val="00660610"/>
    <w:rsid w:val="006642C2"/>
    <w:rsid w:val="00667F2D"/>
    <w:rsid w:val="00674579"/>
    <w:rsid w:val="00694024"/>
    <w:rsid w:val="006A18D7"/>
    <w:rsid w:val="006C01BE"/>
    <w:rsid w:val="006C1972"/>
    <w:rsid w:val="006C2FE4"/>
    <w:rsid w:val="006D099C"/>
    <w:rsid w:val="006D4F0C"/>
    <w:rsid w:val="006D660B"/>
    <w:rsid w:val="006F6DF2"/>
    <w:rsid w:val="006F7DC8"/>
    <w:rsid w:val="00710F2F"/>
    <w:rsid w:val="00713789"/>
    <w:rsid w:val="00720DA2"/>
    <w:rsid w:val="00725062"/>
    <w:rsid w:val="00733247"/>
    <w:rsid w:val="00735159"/>
    <w:rsid w:val="00742FD6"/>
    <w:rsid w:val="00750550"/>
    <w:rsid w:val="00750BEA"/>
    <w:rsid w:val="007544AD"/>
    <w:rsid w:val="007602C9"/>
    <w:rsid w:val="00776FC1"/>
    <w:rsid w:val="0078143D"/>
    <w:rsid w:val="00782809"/>
    <w:rsid w:val="00783386"/>
    <w:rsid w:val="00783459"/>
    <w:rsid w:val="007A2963"/>
    <w:rsid w:val="007A59CF"/>
    <w:rsid w:val="007A7016"/>
    <w:rsid w:val="007B0CA1"/>
    <w:rsid w:val="007B540C"/>
    <w:rsid w:val="007B6E29"/>
    <w:rsid w:val="007C029A"/>
    <w:rsid w:val="007C1CB3"/>
    <w:rsid w:val="007C3054"/>
    <w:rsid w:val="007E0FA9"/>
    <w:rsid w:val="007E593B"/>
    <w:rsid w:val="007E6EF0"/>
    <w:rsid w:val="007F5741"/>
    <w:rsid w:val="00804C2B"/>
    <w:rsid w:val="00811579"/>
    <w:rsid w:val="00814A60"/>
    <w:rsid w:val="008227B9"/>
    <w:rsid w:val="00823F29"/>
    <w:rsid w:val="00825664"/>
    <w:rsid w:val="00827DE2"/>
    <w:rsid w:val="0083638E"/>
    <w:rsid w:val="00837012"/>
    <w:rsid w:val="008423AC"/>
    <w:rsid w:val="00845F06"/>
    <w:rsid w:val="008554E4"/>
    <w:rsid w:val="008600EC"/>
    <w:rsid w:val="0086035B"/>
    <w:rsid w:val="00862C9B"/>
    <w:rsid w:val="008675A3"/>
    <w:rsid w:val="00867D83"/>
    <w:rsid w:val="00875F07"/>
    <w:rsid w:val="0088366E"/>
    <w:rsid w:val="00893A63"/>
    <w:rsid w:val="008A286E"/>
    <w:rsid w:val="008A54F0"/>
    <w:rsid w:val="008B0D40"/>
    <w:rsid w:val="008B3C1E"/>
    <w:rsid w:val="008C4EF7"/>
    <w:rsid w:val="008E770B"/>
    <w:rsid w:val="008F3FE8"/>
    <w:rsid w:val="008F66F3"/>
    <w:rsid w:val="008F78C8"/>
    <w:rsid w:val="008F7E6D"/>
    <w:rsid w:val="009026CE"/>
    <w:rsid w:val="00910404"/>
    <w:rsid w:val="00913A30"/>
    <w:rsid w:val="00920970"/>
    <w:rsid w:val="0093285A"/>
    <w:rsid w:val="009543F2"/>
    <w:rsid w:val="00954456"/>
    <w:rsid w:val="00963E7D"/>
    <w:rsid w:val="00967F1C"/>
    <w:rsid w:val="00970A7B"/>
    <w:rsid w:val="00973C72"/>
    <w:rsid w:val="00975B84"/>
    <w:rsid w:val="00983884"/>
    <w:rsid w:val="0098790D"/>
    <w:rsid w:val="0099038B"/>
    <w:rsid w:val="009A0204"/>
    <w:rsid w:val="009A1314"/>
    <w:rsid w:val="009A3770"/>
    <w:rsid w:val="009B153F"/>
    <w:rsid w:val="009B18F6"/>
    <w:rsid w:val="009B315B"/>
    <w:rsid w:val="009C121E"/>
    <w:rsid w:val="009E54B2"/>
    <w:rsid w:val="00A032A3"/>
    <w:rsid w:val="00A112B3"/>
    <w:rsid w:val="00A206AB"/>
    <w:rsid w:val="00A25315"/>
    <w:rsid w:val="00A44706"/>
    <w:rsid w:val="00A703C2"/>
    <w:rsid w:val="00A81FA8"/>
    <w:rsid w:val="00A95872"/>
    <w:rsid w:val="00A96D0E"/>
    <w:rsid w:val="00AA3CFA"/>
    <w:rsid w:val="00AA3DCB"/>
    <w:rsid w:val="00AB6A7E"/>
    <w:rsid w:val="00AD572F"/>
    <w:rsid w:val="00AD7E39"/>
    <w:rsid w:val="00AD7FF8"/>
    <w:rsid w:val="00AE0CED"/>
    <w:rsid w:val="00AE2B59"/>
    <w:rsid w:val="00AE39EF"/>
    <w:rsid w:val="00AF56F3"/>
    <w:rsid w:val="00B00D09"/>
    <w:rsid w:val="00B43A3C"/>
    <w:rsid w:val="00B449BA"/>
    <w:rsid w:val="00B52093"/>
    <w:rsid w:val="00B556DC"/>
    <w:rsid w:val="00B5798B"/>
    <w:rsid w:val="00B61D72"/>
    <w:rsid w:val="00B63537"/>
    <w:rsid w:val="00B827A5"/>
    <w:rsid w:val="00B95322"/>
    <w:rsid w:val="00BA4F31"/>
    <w:rsid w:val="00BB29AF"/>
    <w:rsid w:val="00BB35E9"/>
    <w:rsid w:val="00BB7204"/>
    <w:rsid w:val="00BC3417"/>
    <w:rsid w:val="00BE60A5"/>
    <w:rsid w:val="00BF1DBA"/>
    <w:rsid w:val="00BF3684"/>
    <w:rsid w:val="00BF7499"/>
    <w:rsid w:val="00C02460"/>
    <w:rsid w:val="00C34C59"/>
    <w:rsid w:val="00C4552B"/>
    <w:rsid w:val="00C46577"/>
    <w:rsid w:val="00C47FFD"/>
    <w:rsid w:val="00C50E68"/>
    <w:rsid w:val="00C67831"/>
    <w:rsid w:val="00C87933"/>
    <w:rsid w:val="00CA3C53"/>
    <w:rsid w:val="00CB0E41"/>
    <w:rsid w:val="00CB24A1"/>
    <w:rsid w:val="00CB57F7"/>
    <w:rsid w:val="00CC6D6D"/>
    <w:rsid w:val="00CD2972"/>
    <w:rsid w:val="00CD2EF8"/>
    <w:rsid w:val="00CD651E"/>
    <w:rsid w:val="00CE3C3C"/>
    <w:rsid w:val="00CE4659"/>
    <w:rsid w:val="00CE7BEF"/>
    <w:rsid w:val="00CF1633"/>
    <w:rsid w:val="00D065C7"/>
    <w:rsid w:val="00D067D7"/>
    <w:rsid w:val="00D11F57"/>
    <w:rsid w:val="00D12146"/>
    <w:rsid w:val="00D169A1"/>
    <w:rsid w:val="00D16F64"/>
    <w:rsid w:val="00D2481C"/>
    <w:rsid w:val="00D258E9"/>
    <w:rsid w:val="00D37D8B"/>
    <w:rsid w:val="00D421DD"/>
    <w:rsid w:val="00D42288"/>
    <w:rsid w:val="00D44E97"/>
    <w:rsid w:val="00D52D5B"/>
    <w:rsid w:val="00D553FA"/>
    <w:rsid w:val="00D55962"/>
    <w:rsid w:val="00D64C4C"/>
    <w:rsid w:val="00D77AAC"/>
    <w:rsid w:val="00D81AA6"/>
    <w:rsid w:val="00D822D1"/>
    <w:rsid w:val="00D908CD"/>
    <w:rsid w:val="00DA7B5E"/>
    <w:rsid w:val="00DC2640"/>
    <w:rsid w:val="00DC356C"/>
    <w:rsid w:val="00DE077C"/>
    <w:rsid w:val="00DE16AF"/>
    <w:rsid w:val="00DE3291"/>
    <w:rsid w:val="00DF2513"/>
    <w:rsid w:val="00DF584A"/>
    <w:rsid w:val="00E01F75"/>
    <w:rsid w:val="00E04837"/>
    <w:rsid w:val="00E17E49"/>
    <w:rsid w:val="00E210A7"/>
    <w:rsid w:val="00E26C70"/>
    <w:rsid w:val="00E35CAA"/>
    <w:rsid w:val="00E43BD2"/>
    <w:rsid w:val="00E468BE"/>
    <w:rsid w:val="00E47735"/>
    <w:rsid w:val="00E65B8C"/>
    <w:rsid w:val="00E672AA"/>
    <w:rsid w:val="00E97BE5"/>
    <w:rsid w:val="00EA2736"/>
    <w:rsid w:val="00EB0DC6"/>
    <w:rsid w:val="00EB63AC"/>
    <w:rsid w:val="00EC0572"/>
    <w:rsid w:val="00EC5FEC"/>
    <w:rsid w:val="00EC71EE"/>
    <w:rsid w:val="00ED07B2"/>
    <w:rsid w:val="00ED1083"/>
    <w:rsid w:val="00ED19E6"/>
    <w:rsid w:val="00EE373B"/>
    <w:rsid w:val="00EE6E2F"/>
    <w:rsid w:val="00EF41A8"/>
    <w:rsid w:val="00EF4731"/>
    <w:rsid w:val="00F011CE"/>
    <w:rsid w:val="00F1488C"/>
    <w:rsid w:val="00F239EB"/>
    <w:rsid w:val="00F273F5"/>
    <w:rsid w:val="00F528AF"/>
    <w:rsid w:val="00F645C3"/>
    <w:rsid w:val="00F66991"/>
    <w:rsid w:val="00F73B9D"/>
    <w:rsid w:val="00F848A1"/>
    <w:rsid w:val="00F85220"/>
    <w:rsid w:val="00F86239"/>
    <w:rsid w:val="00F9299D"/>
    <w:rsid w:val="00FB69C0"/>
    <w:rsid w:val="00FB7A77"/>
    <w:rsid w:val="00FD20F2"/>
    <w:rsid w:val="00FD24A1"/>
    <w:rsid w:val="00FD2B8B"/>
    <w:rsid w:val="00FD6F10"/>
    <w:rsid w:val="00FE5775"/>
    <w:rsid w:val="00FE6965"/>
    <w:rsid w:val="00FE6ED4"/>
    <w:rsid w:val="00FF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75DCFD"/>
  <w15:chartTrackingRefBased/>
  <w15:docId w15:val="{888BC692-9967-4E39-8CB2-963C7F17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C9B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www.rudn.ru/" TargetMode="External"/><Relationship Id="rId26" Type="http://schemas.openxmlformats.org/officeDocument/2006/relationships/hyperlink" Target="https://vkvideo.ru/video-215962627_456240249?t=0h38m41s" TargetMode="External"/><Relationship Id="rId21" Type="http://schemas.openxmlformats.org/officeDocument/2006/relationships/hyperlink" Target="https://znanierussia.ru/" TargetMode="External"/><Relationship Id="rId34" Type="http://schemas.openxmlformats.org/officeDocument/2006/relationships/hyperlink" Target="https://forms.yandex.ru/u/6810a2c584227c761723e509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5" Type="http://schemas.openxmlformats.org/officeDocument/2006/relationships/hyperlink" Target="https://vkvideo.ru/video-215962627_456240249?t=0h22m12s" TargetMode="External"/><Relationship Id="rId33" Type="http://schemas.openxmlformats.org/officeDocument/2006/relationships/hyperlink" Target="https://xn--h1adlhdnlo2c.xn--p1ai/lessons/anti-frau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oibo.siriusolymp.ru/ru" TargetMode="External"/><Relationship Id="rId20" Type="http://schemas.openxmlformats.org/officeDocument/2006/relationships/hyperlink" Target="https://instrao.ru/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hyperlink" Target="https://vkvideo.ru/video-215962627_456240249?t=0h7m41s" TargetMode="External"/><Relationship Id="rId32" Type="http://schemas.openxmlformats.org/officeDocument/2006/relationships/hyperlink" Target="https://vk.com/1uchite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yhistorypark.ru/" TargetMode="External"/><Relationship Id="rId23" Type="http://schemas.openxmlformats.org/officeDocument/2006/relationships/hyperlink" Target="https://vkvideo.ru/video-215962627_456240249" TargetMode="External"/><Relationship Id="rId28" Type="http://schemas.openxmlformats.org/officeDocument/2006/relationships/hyperlink" Target="https://vkvideo.ru/video-215962627_456240249?t=1h10m49s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edu.gov.ru/" TargetMode="External"/><Relationship Id="rId31" Type="http://schemas.openxmlformats.org/officeDocument/2006/relationships/hyperlink" Target="https://education.apkpro.ru/courses/202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://publication.pravo.gov.ru/document/0001202505060013" TargetMode="External"/><Relationship Id="rId22" Type="http://schemas.openxmlformats.org/officeDocument/2006/relationships/hyperlink" Target="https://tpu.ru/?ysclid=mafkzga9eo277914275" TargetMode="External"/><Relationship Id="rId27" Type="http://schemas.openxmlformats.org/officeDocument/2006/relationships/hyperlink" Target="https://vkvideo.ru/video-215962627_456240249?t=0h50m53s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cnppm.iro51.ru/konkursy/383-mezhregionalnyj-zaochnyj-festival-pedagogicheskij-vernisazh.html" TargetMode="External"/><Relationship Id="rId8" Type="http://schemas.openxmlformats.org/officeDocument/2006/relationships/image" Target="media/image4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720EE5-AC4A-4D15-A4AD-FD37A937F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3609</Words>
  <Characters>20573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Director_CNPPM</cp:lastModifiedBy>
  <cp:revision>2</cp:revision>
  <cp:lastPrinted>2024-05-28T13:48:00Z</cp:lastPrinted>
  <dcterms:created xsi:type="dcterms:W3CDTF">2025-05-13T06:11:00Z</dcterms:created>
  <dcterms:modified xsi:type="dcterms:W3CDTF">2025-05-13T06:11:00Z</dcterms:modified>
</cp:coreProperties>
</file>