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640715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FA0863"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26</w:t>
                            </w:r>
                            <w:r w:rsidR="00407467">
                              <w:rPr>
                                <w:rFonts w:ascii="Times New Roman" w:hAnsi="Times New Roman" w:cs="Times New Roman"/>
                                <w:b/>
                                <w:color w:val="000046"/>
                                <w:sz w:val="52"/>
                              </w:rPr>
                              <w:t>.</w:t>
                            </w:r>
                            <w:r w:rsidR="00EB63AC">
                              <w:rPr>
                                <w:rFonts w:ascii="Times New Roman" w:hAnsi="Times New Roman" w:cs="Times New Roman"/>
                                <w:b/>
                                <w:color w:val="000046"/>
                                <w:sz w:val="52"/>
                              </w:rPr>
                              <w:t>0</w:t>
                            </w:r>
                            <w:r w:rsidR="00F85220">
                              <w:rPr>
                                <w:rFonts w:ascii="Times New Roman" w:hAnsi="Times New Roman" w:cs="Times New Roman"/>
                                <w:b/>
                                <w:color w:val="000046"/>
                                <w:sz w:val="52"/>
                              </w:rPr>
                              <w:t>5</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Pr>
                                <w:rFonts w:ascii="Times New Roman" w:hAnsi="Times New Roman" w:cs="Times New Roman"/>
                                <w:b/>
                                <w:color w:val="000046"/>
                                <w:sz w:val="52"/>
                              </w:rPr>
                              <w:t>31</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sidR="003734BB">
                              <w:rPr>
                                <w:rFonts w:ascii="Times New Roman" w:hAnsi="Times New Roman" w:cs="Times New Roman"/>
                                <w:b/>
                                <w:color w:val="000046"/>
                                <w:sz w:val="52"/>
                              </w:rPr>
                              <w:t>5</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5pt;margin-top:50.4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" fillcolor="#e86348" strokecolor="#1f4d78 [1604]" strokeweight="1pt">
                <v:textbox>
                  <w:txbxContent>
                    <w:p w:rsidR="00825664" w:rsidRDefault="00FA0863"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26</w:t>
                      </w:r>
                      <w:r w:rsidR="00407467">
                        <w:rPr>
                          <w:rFonts w:ascii="Times New Roman" w:hAnsi="Times New Roman" w:cs="Times New Roman"/>
                          <w:b/>
                          <w:color w:val="000046"/>
                          <w:sz w:val="52"/>
                        </w:rPr>
                        <w:t>.</w:t>
                      </w:r>
                      <w:r w:rsidR="00EB63AC">
                        <w:rPr>
                          <w:rFonts w:ascii="Times New Roman" w:hAnsi="Times New Roman" w:cs="Times New Roman"/>
                          <w:b/>
                          <w:color w:val="000046"/>
                          <w:sz w:val="52"/>
                        </w:rPr>
                        <w:t>0</w:t>
                      </w:r>
                      <w:r w:rsidR="00F85220">
                        <w:rPr>
                          <w:rFonts w:ascii="Times New Roman" w:hAnsi="Times New Roman" w:cs="Times New Roman"/>
                          <w:b/>
                          <w:color w:val="000046"/>
                          <w:sz w:val="52"/>
                        </w:rPr>
                        <w:t>5</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Pr>
                          <w:rFonts w:ascii="Times New Roman" w:hAnsi="Times New Roman" w:cs="Times New Roman"/>
                          <w:b/>
                          <w:color w:val="000046"/>
                          <w:sz w:val="52"/>
                        </w:rPr>
                        <w:t>31</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sidR="003734BB">
                        <w:rPr>
                          <w:rFonts w:ascii="Times New Roman" w:hAnsi="Times New Roman" w:cs="Times New Roman"/>
                          <w:b/>
                          <w:color w:val="000046"/>
                          <w:sz w:val="52"/>
                        </w:rPr>
                        <w:t>5</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825664" w:rsidRDefault="00825664" w:rsidP="00AD7FF8">
      <w:pPr>
        <w:tabs>
          <w:tab w:val="left" w:pos="1575"/>
        </w:tabs>
        <w:rPr>
          <w:rFonts w:ascii="Times New Roman" w:hAnsi="Times New Roman" w:cs="Times New Roman"/>
          <w:sz w:val="96"/>
        </w:rPr>
      </w:pPr>
    </w:p>
    <w:p w:rsidR="009C121E" w:rsidRDefault="009C121E" w:rsidP="007F5741">
      <w:pPr>
        <w:ind w:firstLine="708"/>
        <w:jc w:val="center"/>
        <w:rPr>
          <w:rFonts w:ascii="Times New Roman" w:hAnsi="Times New Roman" w:cs="Times New Roman"/>
          <w:b/>
          <w:color w:val="000046"/>
          <w:sz w:val="44"/>
          <w:szCs w:val="44"/>
          <w:shd w:val="clear" w:color="auto" w:fill="FFFFFF"/>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408145E7" wp14:editId="3A63816A">
            <wp:extent cx="4828386" cy="975360"/>
            <wp:effectExtent l="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5D35F4" w:rsidRPr="005C613D" w:rsidRDefault="00825664" w:rsidP="007F5741">
      <w:pPr>
        <w:ind w:firstLine="708"/>
        <w:jc w:val="center"/>
        <w:rPr>
          <w:rFonts w:ascii="Times New Roman" w:hAnsi="Times New Roman" w:cs="Times New Roman"/>
          <w:b/>
          <w:noProof/>
          <w:color w:val="000046"/>
          <w:sz w:val="44"/>
          <w:szCs w:val="44"/>
          <w:lang w:eastAsia="ru-RU"/>
        </w:rPr>
      </w:pPr>
      <w:r w:rsidRPr="005C613D">
        <w:rPr>
          <w:rFonts w:ascii="Times New Roman" w:hAnsi="Times New Roman" w:cs="Times New Roman"/>
          <w:b/>
          <w:color w:val="000046"/>
          <w:sz w:val="44"/>
          <w:szCs w:val="44"/>
          <w:shd w:val="clear" w:color="auto" w:fill="FFFFFF"/>
        </w:rPr>
        <w:t xml:space="preserve">НОВОСТИ МИНИСТЕРСТВА </w:t>
      </w:r>
      <w:r w:rsidR="007F5741" w:rsidRPr="005C613D">
        <w:rPr>
          <w:rFonts w:ascii="Times New Roman" w:hAnsi="Times New Roman" w:cs="Times New Roman"/>
          <w:b/>
          <w:color w:val="000046"/>
          <w:sz w:val="44"/>
          <w:szCs w:val="44"/>
          <w:shd w:val="clear" w:color="auto" w:fill="FFFFFF"/>
        </w:rPr>
        <w:t>ПРОСВЕЩЕНИЯ РОССИЙСКОЙ ФЕДЕРАЦИ</w:t>
      </w:r>
      <w:r w:rsidR="00893A63" w:rsidRPr="005C613D">
        <w:rPr>
          <w:rFonts w:ascii="Times New Roman" w:hAnsi="Times New Roman" w:cs="Times New Roman"/>
          <w:b/>
          <w:color w:val="000046"/>
          <w:sz w:val="44"/>
          <w:szCs w:val="44"/>
          <w:shd w:val="clear" w:color="auto" w:fill="FFFFFF"/>
        </w:rPr>
        <w:t>И</w:t>
      </w:r>
    </w:p>
    <w:p w:rsidR="00893A63" w:rsidRPr="007F5741" w:rsidRDefault="00893A63" w:rsidP="00893A63">
      <w:pPr>
        <w:ind w:firstLine="426"/>
        <w:jc w:val="center"/>
        <w:rPr>
          <w:rFonts w:ascii="Times New Roman" w:hAnsi="Times New Roman" w:cs="Times New Roman"/>
          <w:b/>
          <w:color w:val="000046"/>
          <w:sz w:val="52"/>
          <w:szCs w:val="52"/>
          <w:shd w:val="clear" w:color="auto" w:fill="FFFFFF"/>
        </w:rPr>
      </w:pPr>
      <w:r w:rsidRPr="00E00EA4">
        <w:rPr>
          <w:rFonts w:ascii="Times New Roman" w:hAnsi="Times New Roman" w:cs="Times New Roman"/>
          <w:b/>
          <w:noProof/>
          <w:color w:val="000046"/>
          <w:sz w:val="52"/>
          <w:szCs w:val="52"/>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A0863" w:rsidRDefault="00CC6D6D" w:rsidP="00FA0863">
      <w:pPr>
        <w:spacing w:after="0" w:line="240" w:lineRule="auto"/>
        <w:jc w:val="both"/>
        <w:rPr>
          <w:rFonts w:ascii="Times New Roman" w:hAnsi="Times New Roman" w:cs="Times New Roman"/>
          <w:b/>
          <w:color w:val="00004B"/>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EB63AC" w:rsidRPr="00EB63AC">
        <w:rPr>
          <w:rFonts w:ascii="Arial" w:hAnsi="Arial" w:cs="Arial"/>
          <w:color w:val="212529"/>
          <w:shd w:val="clear" w:color="auto" w:fill="FFFFFF"/>
        </w:rPr>
        <w:t xml:space="preserve"> </w:t>
      </w:r>
      <w:r w:rsidR="00FA0863" w:rsidRPr="00BE0344">
        <w:rPr>
          <w:rFonts w:ascii="Times New Roman" w:hAnsi="Times New Roman" w:cs="Times New Roman"/>
          <w:b/>
          <w:color w:val="00004B"/>
          <w:sz w:val="36"/>
          <w:szCs w:val="36"/>
          <w:shd w:val="clear" w:color="auto" w:fill="FFFFFF"/>
        </w:rPr>
        <w:t>3 731 работник сферы образования из более чем 46 субъектов Российской Федерации удостоен ведомственных наград Минпросвещения России по итогам 2024/25 учебного года. Поощрение педагогов проведено в соответствии с приказами Минпросвещения России от 1 июля 2021 г. № 400</w:t>
      </w:r>
      <w:r w:rsidR="00BE0344">
        <w:rPr>
          <w:rFonts w:ascii="Times New Roman" w:hAnsi="Times New Roman" w:cs="Times New Roman"/>
          <w:b/>
          <w:color w:val="00004B"/>
          <w:sz w:val="36"/>
          <w:szCs w:val="36"/>
          <w:shd w:val="clear" w:color="auto" w:fill="FFFFFF"/>
        </w:rPr>
        <w:t xml:space="preserve"> </w:t>
      </w:r>
      <w:hyperlink r:id="rId14" w:history="1">
        <w:r w:rsidR="00FA0863" w:rsidRPr="00BE0344">
          <w:rPr>
            <w:rFonts w:ascii="Times New Roman" w:hAnsi="Times New Roman" w:cs="Times New Roman"/>
            <w:b/>
            <w:color w:val="00004B"/>
            <w:sz w:val="36"/>
            <w:szCs w:val="36"/>
          </w:rPr>
          <w:t>«О ведомственных наградах Министерства просвещения Российской Федерации»</w:t>
        </w:r>
      </w:hyperlink>
      <w:r w:rsidR="00BE0344">
        <w:rPr>
          <w:rFonts w:ascii="Times New Roman" w:hAnsi="Times New Roman" w:cs="Times New Roman"/>
          <w:b/>
          <w:color w:val="00004B"/>
          <w:sz w:val="36"/>
          <w:szCs w:val="36"/>
          <w:shd w:val="clear" w:color="auto" w:fill="FFFFFF"/>
        </w:rPr>
        <w:t xml:space="preserve"> </w:t>
      </w:r>
      <w:r w:rsidR="00FA0863" w:rsidRPr="00BE0344">
        <w:rPr>
          <w:rFonts w:ascii="Times New Roman" w:hAnsi="Times New Roman" w:cs="Times New Roman"/>
          <w:b/>
          <w:color w:val="00004B"/>
          <w:sz w:val="36"/>
          <w:szCs w:val="36"/>
          <w:shd w:val="clear" w:color="auto" w:fill="FFFFFF"/>
        </w:rPr>
        <w:t>и от 10 января 2019 г. № 5 </w:t>
      </w:r>
      <w:hyperlink r:id="rId15" w:history="1">
        <w:r w:rsidR="00FA0863" w:rsidRPr="00BE0344">
          <w:rPr>
            <w:rFonts w:ascii="Times New Roman" w:hAnsi="Times New Roman" w:cs="Times New Roman"/>
            <w:b/>
            <w:color w:val="00004B"/>
            <w:sz w:val="36"/>
            <w:szCs w:val="36"/>
          </w:rPr>
          <w:t>«О ведомственном знаке отличия Министерства просвещения Российской Федерации, дающем право на звание «Ветеран труда»</w:t>
        </w:r>
      </w:hyperlink>
      <w:r w:rsidR="00FA0863" w:rsidRPr="00BE0344">
        <w:rPr>
          <w:rFonts w:ascii="Times New Roman" w:hAnsi="Times New Roman" w:cs="Times New Roman"/>
          <w:b/>
          <w:color w:val="00004B"/>
          <w:sz w:val="36"/>
          <w:szCs w:val="36"/>
          <w:shd w:val="clear" w:color="auto" w:fill="FFFFFF"/>
        </w:rPr>
        <w:t>.</w:t>
      </w:r>
      <w:r w:rsidR="00FA0863" w:rsidRPr="008D3097">
        <w:rPr>
          <w:rFonts w:ascii="Times New Roman" w:hAnsi="Times New Roman" w:cs="Times New Roman"/>
          <w:b/>
          <w:color w:val="00004B"/>
          <w:sz w:val="36"/>
          <w:szCs w:val="36"/>
          <w:shd w:val="clear" w:color="auto" w:fill="FFFFFF"/>
        </w:rPr>
        <w:t xml:space="preserve"> </w:t>
      </w:r>
    </w:p>
    <w:p w:rsidR="00BE0344" w:rsidRDefault="00BE0344" w:rsidP="00BE0344">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BE0344">
        <w:rPr>
          <w:rFonts w:ascii="Times New Roman" w:hAnsi="Times New Roman" w:cs="Times New Roman"/>
          <w:b/>
          <w:color w:val="00004B"/>
          <w:sz w:val="36"/>
          <w:szCs w:val="36"/>
          <w:shd w:val="clear" w:color="auto" w:fill="FFFFFF"/>
        </w:rPr>
        <w:t xml:space="preserve">Среди награжденных 836 человек получили знак «Отличник просвещения», дающий право на присвоение звания «Ветеран труда». 2 895 учителей, педагогов, преподавателей, воспитателей дошкольных учреждений и работников иных профессий, занятых в сфере образования, отмечены почетными грамотами, нагрудными знаками, медалями и почетными званиями. </w:t>
      </w:r>
    </w:p>
    <w:p w:rsidR="00BE0344" w:rsidRDefault="00BE0344" w:rsidP="00BE0344">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p>
    <w:p w:rsidR="00BE0344" w:rsidRDefault="00BE0344" w:rsidP="00BE0344">
      <w:pPr>
        <w:shd w:val="clear" w:color="auto" w:fill="FFFFFF"/>
        <w:spacing w:after="0" w:line="240" w:lineRule="auto"/>
        <w:ind w:firstLine="709"/>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2DA4CF4F" wp14:editId="26B1D0A8">
            <wp:extent cx="4828386" cy="97536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BE0344" w:rsidRPr="00BE0344" w:rsidRDefault="00BE0344" w:rsidP="00BE0344">
      <w:pPr>
        <w:shd w:val="clear" w:color="auto" w:fill="FFFFFF"/>
        <w:spacing w:after="0" w:line="240" w:lineRule="auto"/>
        <w:jc w:val="both"/>
        <w:rPr>
          <w:rFonts w:ascii="Times New Roman" w:hAnsi="Times New Roman" w:cs="Times New Roman"/>
          <w:b/>
          <w:color w:val="00004B"/>
          <w:sz w:val="36"/>
          <w:szCs w:val="36"/>
          <w:shd w:val="clear" w:color="auto" w:fill="FFFFFF"/>
        </w:rPr>
      </w:pPr>
      <w:r>
        <w:rPr>
          <w:rFonts w:ascii="Times New Roman" w:hAnsi="Times New Roman" w:cs="Times New Roman"/>
          <w:b/>
          <w:color w:val="00004B"/>
          <w:sz w:val="36"/>
          <w:szCs w:val="36"/>
          <w:shd w:val="clear" w:color="auto" w:fill="FFFFFF"/>
        </w:rPr>
        <w:t>Г</w:t>
      </w:r>
      <w:r w:rsidRPr="00BE0344">
        <w:rPr>
          <w:rFonts w:ascii="Times New Roman" w:hAnsi="Times New Roman" w:cs="Times New Roman"/>
          <w:b/>
          <w:color w:val="00004B"/>
          <w:sz w:val="36"/>
          <w:szCs w:val="36"/>
          <w:shd w:val="clear" w:color="auto" w:fill="FFFFFF"/>
        </w:rPr>
        <w:t>еография награжденных в мае 2025 года работников включает Тверскую, Тюменскую, Астраханскую, Ярославскую, Вологодскую, Новосибирскую области, Москву, Республику Алтай.</w:t>
      </w:r>
    </w:p>
    <w:p w:rsidR="00BE0344" w:rsidRPr="00BE0344" w:rsidRDefault="00BE0344" w:rsidP="00BE0344">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BE0344">
        <w:rPr>
          <w:rFonts w:ascii="Times New Roman" w:hAnsi="Times New Roman" w:cs="Times New Roman"/>
          <w:b/>
          <w:color w:val="00004B"/>
          <w:sz w:val="36"/>
          <w:szCs w:val="36"/>
          <w:shd w:val="clear" w:color="auto" w:fill="FFFFFF"/>
        </w:rPr>
        <w:t>Минпросвещения России ведет постоянную работу по поощрению сотрудников сферы образования. Наградные материалы поступают от исполнительных органов субъектов РФ, осуществляющих управление в сфере образования, после чего комиссии с участием представителей Всероссийского Профсоюза образования рассматривают кандидатуры и направляют ходатайства в федеральное ведомство.</w:t>
      </w:r>
    </w:p>
    <w:p w:rsidR="00FA0863" w:rsidRDefault="00BE0344" w:rsidP="00FA0863">
      <w:pPr>
        <w:spacing w:after="0" w:line="240" w:lineRule="auto"/>
        <w:jc w:val="both"/>
        <w:rPr>
          <w:rFonts w:ascii="Times New Roman" w:hAnsi="Times New Roman" w:cs="Times New Roman"/>
          <w:b/>
          <w:color w:val="00004B"/>
          <w:sz w:val="36"/>
          <w:szCs w:val="36"/>
          <w:shd w:val="clear" w:color="auto" w:fill="FFFFFF"/>
        </w:rPr>
      </w:pPr>
      <w:r w:rsidRPr="00CC6D6D">
        <w:rPr>
          <w:b/>
          <w:noProof/>
          <w:color w:val="000046"/>
          <w:sz w:val="52"/>
          <w:szCs w:val="52"/>
          <w:lang w:eastAsia="ru-RU"/>
        </w:rPr>
        <w:drawing>
          <wp:inline distT="0" distB="0" distL="0" distR="0" wp14:anchorId="37CC660D" wp14:editId="3773DFCF">
            <wp:extent cx="421420" cy="359306"/>
            <wp:effectExtent l="0" t="0" r="0" b="3175"/>
            <wp:docPr id="17" name="Рисунок 1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4B"/>
          <w:sz w:val="36"/>
          <w:szCs w:val="36"/>
          <w:shd w:val="clear" w:color="auto" w:fill="FFFFFF"/>
        </w:rPr>
        <w:t xml:space="preserve"> </w:t>
      </w:r>
      <w:r w:rsidRPr="00BE0344">
        <w:rPr>
          <w:rFonts w:ascii="Times New Roman" w:hAnsi="Times New Roman" w:cs="Times New Roman"/>
          <w:b/>
          <w:color w:val="00004B"/>
          <w:sz w:val="36"/>
          <w:szCs w:val="36"/>
          <w:shd w:val="clear" w:color="auto" w:fill="FFFFFF"/>
        </w:rPr>
        <w:t xml:space="preserve">Президент России Владимир Путин на заседании наблюдательного совета автономной некоммерческой организации «Россия – страна возможностей» заявил, что круглогодичные образовательные центры дают возможность максимально реализовать себя. </w:t>
      </w:r>
    </w:p>
    <w:p w:rsidR="00FA0863" w:rsidRPr="00BE0344" w:rsidRDefault="00BE0344" w:rsidP="00BE0344">
      <w:pPr>
        <w:spacing w:after="0" w:line="240" w:lineRule="auto"/>
        <w:ind w:firstLine="709"/>
        <w:jc w:val="both"/>
        <w:rPr>
          <w:rFonts w:ascii="Times New Roman" w:hAnsi="Times New Roman" w:cs="Times New Roman"/>
          <w:b/>
          <w:iCs/>
          <w:color w:val="00004B"/>
          <w:sz w:val="36"/>
          <w:szCs w:val="36"/>
        </w:rPr>
      </w:pPr>
      <w:r w:rsidRPr="00BE0344">
        <w:rPr>
          <w:rFonts w:ascii="Times New Roman" w:hAnsi="Times New Roman" w:cs="Times New Roman"/>
          <w:b/>
          <w:iCs/>
          <w:color w:val="00004B"/>
          <w:sz w:val="36"/>
          <w:szCs w:val="36"/>
        </w:rPr>
        <w:t>«Мастерская управления «Сенеж» успешно формирует лучшие современные практики в сфере наставничества, раскрытия кадрового потенциала, учит</w:t>
      </w:r>
      <w:r>
        <w:rPr>
          <w:rFonts w:ascii="Times New Roman" w:hAnsi="Times New Roman" w:cs="Times New Roman"/>
          <w:b/>
          <w:iCs/>
          <w:color w:val="00004B"/>
          <w:sz w:val="36"/>
          <w:szCs w:val="36"/>
        </w:rPr>
        <w:t xml:space="preserve"> </w:t>
      </w:r>
      <w:r w:rsidRPr="00BE0344">
        <w:rPr>
          <w:rFonts w:ascii="Times New Roman" w:hAnsi="Times New Roman" w:cs="Times New Roman"/>
          <w:b/>
          <w:iCs/>
          <w:color w:val="00004B"/>
          <w:sz w:val="36"/>
          <w:szCs w:val="36"/>
        </w:rPr>
        <w:t>– то, что сегодня крайне важно,</w:t>
      </w:r>
      <w:r>
        <w:rPr>
          <w:rFonts w:ascii="Times New Roman" w:hAnsi="Times New Roman" w:cs="Times New Roman"/>
          <w:b/>
          <w:iCs/>
          <w:color w:val="00004B"/>
          <w:sz w:val="36"/>
          <w:szCs w:val="36"/>
        </w:rPr>
        <w:t xml:space="preserve"> </w:t>
      </w:r>
      <w:r w:rsidRPr="00BE0344">
        <w:rPr>
          <w:rFonts w:ascii="Times New Roman" w:hAnsi="Times New Roman" w:cs="Times New Roman"/>
          <w:b/>
          <w:iCs/>
          <w:color w:val="00004B"/>
          <w:sz w:val="36"/>
          <w:szCs w:val="36"/>
        </w:rPr>
        <w:t>– командной работе.</w:t>
      </w:r>
      <w:r>
        <w:rPr>
          <w:rFonts w:ascii="Times New Roman" w:hAnsi="Times New Roman" w:cs="Times New Roman"/>
          <w:b/>
          <w:iCs/>
          <w:color w:val="00004B"/>
          <w:sz w:val="36"/>
          <w:szCs w:val="36"/>
        </w:rPr>
        <w:t xml:space="preserve"> </w:t>
      </w:r>
      <w:r w:rsidRPr="00BE0344">
        <w:rPr>
          <w:rFonts w:ascii="Times New Roman" w:hAnsi="Times New Roman" w:cs="Times New Roman"/>
          <w:b/>
          <w:iCs/>
          <w:color w:val="00004B"/>
          <w:sz w:val="36"/>
          <w:szCs w:val="36"/>
        </w:rPr>
        <w:t>Конкурсы платформы позволяют выя</w:t>
      </w:r>
      <w:r>
        <w:rPr>
          <w:rFonts w:ascii="Times New Roman" w:hAnsi="Times New Roman" w:cs="Times New Roman"/>
          <w:b/>
          <w:iCs/>
          <w:color w:val="00004B"/>
          <w:sz w:val="36"/>
          <w:szCs w:val="36"/>
        </w:rPr>
        <w:t xml:space="preserve">влять энергичных, стремящихся к </w:t>
      </w:r>
      <w:r w:rsidRPr="00BE0344">
        <w:rPr>
          <w:rFonts w:ascii="Times New Roman" w:hAnsi="Times New Roman" w:cs="Times New Roman"/>
          <w:b/>
          <w:iCs/>
          <w:color w:val="00004B"/>
          <w:sz w:val="36"/>
          <w:szCs w:val="36"/>
        </w:rPr>
        <w:t>созиданию людей. И</w:t>
      </w:r>
      <w:r>
        <w:rPr>
          <w:rFonts w:ascii="Times New Roman" w:hAnsi="Times New Roman" w:cs="Times New Roman"/>
          <w:b/>
          <w:iCs/>
          <w:color w:val="00004B"/>
          <w:sz w:val="36"/>
          <w:szCs w:val="36"/>
        </w:rPr>
        <w:t xml:space="preserve"> </w:t>
      </w:r>
      <w:r w:rsidRPr="00BE0344">
        <w:rPr>
          <w:rFonts w:ascii="Times New Roman" w:hAnsi="Times New Roman" w:cs="Times New Roman"/>
          <w:b/>
          <w:iCs/>
          <w:color w:val="00004B"/>
          <w:sz w:val="36"/>
          <w:szCs w:val="36"/>
        </w:rPr>
        <w:t>«Сенеж» уже стал примером, прообразом для почти двух десятков других круглогодичных молодежных образовательных центров, таких как</w:t>
      </w:r>
      <w:r>
        <w:rPr>
          <w:rFonts w:ascii="Times New Roman" w:hAnsi="Times New Roman" w:cs="Times New Roman"/>
          <w:b/>
          <w:iCs/>
          <w:color w:val="00004B"/>
          <w:sz w:val="36"/>
          <w:szCs w:val="36"/>
        </w:rPr>
        <w:t xml:space="preserve"> </w:t>
      </w:r>
      <w:r w:rsidRPr="00BE0344">
        <w:rPr>
          <w:rFonts w:ascii="Times New Roman" w:hAnsi="Times New Roman" w:cs="Times New Roman"/>
          <w:b/>
          <w:iCs/>
          <w:color w:val="00004B"/>
          <w:sz w:val="36"/>
          <w:szCs w:val="36"/>
        </w:rPr>
        <w:t>– они все тоже известны</w:t>
      </w:r>
      <w:r>
        <w:rPr>
          <w:rFonts w:ascii="Times New Roman" w:hAnsi="Times New Roman" w:cs="Times New Roman"/>
          <w:b/>
          <w:iCs/>
          <w:color w:val="00004B"/>
          <w:sz w:val="36"/>
          <w:szCs w:val="36"/>
        </w:rPr>
        <w:t xml:space="preserve"> </w:t>
      </w:r>
      <w:r w:rsidRPr="00BE0344">
        <w:rPr>
          <w:rFonts w:ascii="Times New Roman" w:hAnsi="Times New Roman" w:cs="Times New Roman"/>
          <w:b/>
          <w:iCs/>
          <w:color w:val="00004B"/>
          <w:sz w:val="36"/>
          <w:szCs w:val="36"/>
        </w:rPr>
        <w:t>– «Машук», «Истоки», «Меганом» в</w:t>
      </w:r>
      <w:r>
        <w:rPr>
          <w:rFonts w:ascii="Times New Roman" w:hAnsi="Times New Roman" w:cs="Times New Roman"/>
          <w:b/>
          <w:iCs/>
          <w:color w:val="00004B"/>
          <w:sz w:val="36"/>
          <w:szCs w:val="36"/>
        </w:rPr>
        <w:t xml:space="preserve"> </w:t>
      </w:r>
      <w:r w:rsidRPr="00BE0344">
        <w:rPr>
          <w:rFonts w:ascii="Times New Roman" w:hAnsi="Times New Roman" w:cs="Times New Roman"/>
          <w:b/>
          <w:iCs/>
          <w:color w:val="00004B"/>
          <w:sz w:val="36"/>
          <w:szCs w:val="36"/>
        </w:rPr>
        <w:t>Крыму и</w:t>
      </w:r>
      <w:r>
        <w:rPr>
          <w:rFonts w:ascii="Times New Roman" w:hAnsi="Times New Roman" w:cs="Times New Roman"/>
          <w:b/>
          <w:iCs/>
          <w:color w:val="00004B"/>
          <w:sz w:val="36"/>
          <w:szCs w:val="36"/>
        </w:rPr>
        <w:t xml:space="preserve"> </w:t>
      </w:r>
      <w:r w:rsidRPr="00BE0344">
        <w:rPr>
          <w:rFonts w:ascii="Times New Roman" w:hAnsi="Times New Roman" w:cs="Times New Roman"/>
          <w:b/>
          <w:iCs/>
          <w:color w:val="00004B"/>
          <w:sz w:val="36"/>
          <w:szCs w:val="36"/>
        </w:rPr>
        <w:t>так далее», – отметил Владимир Путин.</w:t>
      </w:r>
    </w:p>
    <w:p w:rsidR="00AE17B6" w:rsidRDefault="00BE0344" w:rsidP="00BE0344">
      <w:pPr>
        <w:spacing w:after="0" w:line="240" w:lineRule="auto"/>
        <w:ind w:firstLine="709"/>
        <w:jc w:val="both"/>
        <w:rPr>
          <w:rFonts w:ascii="Times New Roman" w:hAnsi="Times New Roman" w:cs="Times New Roman"/>
          <w:b/>
          <w:color w:val="00004B"/>
          <w:sz w:val="36"/>
          <w:szCs w:val="36"/>
          <w:shd w:val="clear" w:color="auto" w:fill="FFFFFF"/>
        </w:rPr>
      </w:pPr>
      <w:r w:rsidRPr="00BE0344">
        <w:rPr>
          <w:rFonts w:ascii="Times New Roman" w:hAnsi="Times New Roman" w:cs="Times New Roman"/>
          <w:b/>
          <w:color w:val="00004B"/>
          <w:sz w:val="36"/>
          <w:szCs w:val="36"/>
          <w:shd w:val="clear" w:color="auto" w:fill="FFFFFF"/>
        </w:rPr>
        <w:t xml:space="preserve">Центр знаний «Машук» с сентября 2024 года по поручению Президента России стал Всероссийским методическим центром по развитию института </w:t>
      </w:r>
    </w:p>
    <w:p w:rsidR="00AE17B6" w:rsidRDefault="00AE17B6" w:rsidP="00AE17B6">
      <w:pPr>
        <w:spacing w:after="0" w:line="240" w:lineRule="auto"/>
        <w:ind w:firstLine="709"/>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2956C342" wp14:editId="008D79FF">
            <wp:extent cx="4828386" cy="97536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BE0344" w:rsidRDefault="00BE0344" w:rsidP="00AE17B6">
      <w:pPr>
        <w:spacing w:after="0" w:line="240" w:lineRule="auto"/>
        <w:jc w:val="both"/>
        <w:rPr>
          <w:rFonts w:ascii="Times New Roman" w:hAnsi="Times New Roman" w:cs="Times New Roman"/>
          <w:b/>
          <w:color w:val="00004B"/>
          <w:sz w:val="36"/>
          <w:szCs w:val="36"/>
          <w:shd w:val="clear" w:color="auto" w:fill="FFFFFF"/>
        </w:rPr>
      </w:pPr>
      <w:r w:rsidRPr="00BE0344">
        <w:rPr>
          <w:rFonts w:ascii="Times New Roman" w:hAnsi="Times New Roman" w:cs="Times New Roman"/>
          <w:b/>
          <w:color w:val="00004B"/>
          <w:sz w:val="36"/>
          <w:szCs w:val="36"/>
          <w:shd w:val="clear" w:color="auto" w:fill="FFFFFF"/>
        </w:rPr>
        <w:t>наставничества. В 2025 году в центре прошло уже 40 авторских и партнерских программ по наставничеству. В них приняли участие более 4,5 тыс. человек, получив возможность познакомиться с уникальными методическими разработками.</w:t>
      </w:r>
      <w:r w:rsidR="00A17DC5">
        <w:rPr>
          <w:rFonts w:ascii="Times New Roman" w:hAnsi="Times New Roman" w:cs="Times New Roman"/>
          <w:b/>
          <w:color w:val="00004B"/>
          <w:sz w:val="36"/>
          <w:szCs w:val="36"/>
          <w:shd w:val="clear" w:color="auto" w:fill="FFFFFF"/>
        </w:rPr>
        <w:t xml:space="preserve"> </w:t>
      </w:r>
    </w:p>
    <w:p w:rsidR="00AE17B6" w:rsidRPr="00AE17B6" w:rsidRDefault="00AE17B6" w:rsidP="00AE17B6">
      <w:pPr>
        <w:pStyle w:val="ac"/>
        <w:shd w:val="clear" w:color="auto" w:fill="FFFFFF"/>
        <w:spacing w:before="0" w:beforeAutospacing="0" w:after="0" w:afterAutospacing="0"/>
        <w:jc w:val="both"/>
        <w:rPr>
          <w:rFonts w:eastAsiaTheme="minorHAnsi"/>
          <w:b/>
          <w:color w:val="00004B"/>
          <w:sz w:val="36"/>
          <w:szCs w:val="36"/>
          <w:shd w:val="clear" w:color="auto" w:fill="FFFFFF"/>
          <w:lang w:eastAsia="en-US"/>
        </w:rPr>
      </w:pPr>
      <w:r w:rsidRPr="00CC6D6D">
        <w:rPr>
          <w:b/>
          <w:noProof/>
          <w:color w:val="000046"/>
          <w:sz w:val="52"/>
          <w:szCs w:val="52"/>
        </w:rPr>
        <w:drawing>
          <wp:inline distT="0" distB="0" distL="0" distR="0" wp14:anchorId="4CBF4E8E" wp14:editId="62358270">
            <wp:extent cx="421420" cy="359306"/>
            <wp:effectExtent l="0" t="0" r="0" b="3175"/>
            <wp:docPr id="24" name="Рисунок 2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shd w:val="clear" w:color="auto" w:fill="FFFFFF"/>
        </w:rPr>
        <w:t xml:space="preserve"> </w:t>
      </w:r>
      <w:r w:rsidRPr="00AE17B6">
        <w:rPr>
          <w:rFonts w:eastAsiaTheme="minorHAnsi"/>
          <w:b/>
          <w:color w:val="00004B"/>
          <w:sz w:val="36"/>
          <w:szCs w:val="36"/>
          <w:shd w:val="clear" w:color="auto" w:fill="FFFFFF"/>
          <w:lang w:eastAsia="en-US"/>
        </w:rPr>
        <w:t>В ТАСС 27 мая состоялась пресс-конференция, посвященная презентации социологического исследования «Актуальные вопросы исторического просвещения молодежи Российской Федерации», проведенного Общественной палатой РФ. В мероприятии приняла участие заместитель Министра просвещения РФ Ольга Колударова. Заместитель главы Минпросвещения России акцентировала внимание на необходимости интеграции современных технологий и интерактивных методов в образовательный процесс.</w:t>
      </w:r>
    </w:p>
    <w:p w:rsidR="00AE17B6" w:rsidRPr="00AE17B6" w:rsidRDefault="00AE17B6" w:rsidP="00AE17B6">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AE17B6">
        <w:rPr>
          <w:rFonts w:ascii="Times New Roman" w:hAnsi="Times New Roman" w:cs="Times New Roman"/>
          <w:b/>
          <w:color w:val="00004B"/>
          <w:sz w:val="36"/>
          <w:szCs w:val="36"/>
          <w:shd w:val="clear" w:color="auto" w:fill="FFFFFF"/>
        </w:rPr>
        <w:t>«Историческое просвещение, воспитание нашей молодежи в этом направлении имеет важное значение», – заявила заместитель Министра просвещения РФ, открывая свое выступление.</w:t>
      </w:r>
    </w:p>
    <w:p w:rsidR="00AE17B6" w:rsidRPr="00AE17B6" w:rsidRDefault="00AE17B6" w:rsidP="00AE17B6">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AE17B6">
        <w:rPr>
          <w:rFonts w:ascii="Times New Roman" w:hAnsi="Times New Roman" w:cs="Times New Roman"/>
          <w:b/>
          <w:color w:val="00004B"/>
          <w:sz w:val="36"/>
          <w:szCs w:val="36"/>
          <w:shd w:val="clear" w:color="auto" w:fill="FFFFFF"/>
        </w:rPr>
        <w:t>Она отметила, что в настоящее время на первый план выходит работа с предотвращением попыток фальсификации истории.</w:t>
      </w:r>
    </w:p>
    <w:p w:rsidR="00AE17B6" w:rsidRPr="00AE17B6" w:rsidRDefault="00AE17B6" w:rsidP="00AE17B6">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AE17B6">
        <w:rPr>
          <w:rFonts w:ascii="Times New Roman" w:hAnsi="Times New Roman" w:cs="Times New Roman"/>
          <w:b/>
          <w:color w:val="00004B"/>
          <w:sz w:val="36"/>
          <w:szCs w:val="36"/>
          <w:shd w:val="clear" w:color="auto" w:fill="FFFFFF"/>
        </w:rPr>
        <w:t>«Ученики 5–7-х классов российских школ начнут обучение по новым учебникам истории с 1 сентября 2025 года, а ученики 8–9-х классов – с 1 сентября 2026-го. Под руководством помощника Президента Российской Федерации Владимира Мединского подготовлены все учебники по истории с 5-го по 11-й класс. Они включены  в федеральный перечень учебников. Мы уже работаем по новым учебникам истории для 10–11-х классов», – сказала Ольга Колударова.</w:t>
      </w:r>
    </w:p>
    <w:p w:rsidR="00B82400" w:rsidRDefault="00AE17B6" w:rsidP="00AE17B6">
      <w:pPr>
        <w:spacing w:after="0" w:line="240" w:lineRule="auto"/>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664D38AC" wp14:editId="3B840656">
            <wp:extent cx="4828386" cy="975360"/>
            <wp:effectExtent l="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29460F" w:rsidRDefault="0029460F" w:rsidP="00AE17B6">
      <w:pPr>
        <w:spacing w:after="0" w:line="240" w:lineRule="auto"/>
        <w:jc w:val="center"/>
        <w:rPr>
          <w:rFonts w:ascii="Times New Roman" w:hAnsi="Times New Roman" w:cs="Times New Roman"/>
          <w:b/>
          <w:color w:val="00004B"/>
          <w:sz w:val="36"/>
          <w:szCs w:val="36"/>
          <w:shd w:val="clear" w:color="auto" w:fill="FFFFFF"/>
        </w:rPr>
      </w:pPr>
    </w:p>
    <w:p w:rsidR="00AE17B6" w:rsidRPr="0029460F" w:rsidRDefault="00B82400" w:rsidP="0029460F">
      <w:pPr>
        <w:spacing w:after="0" w:line="240" w:lineRule="auto"/>
        <w:ind w:firstLine="709"/>
        <w:jc w:val="both"/>
        <w:rPr>
          <w:rFonts w:ascii="Times New Roman" w:hAnsi="Times New Roman" w:cs="Times New Roman"/>
          <w:b/>
          <w:color w:val="00004B"/>
          <w:sz w:val="36"/>
          <w:szCs w:val="36"/>
          <w:shd w:val="clear" w:color="auto" w:fill="FFFFFF"/>
        </w:rPr>
      </w:pPr>
      <w:r w:rsidRPr="00CC6D6D">
        <w:rPr>
          <w:b/>
          <w:noProof/>
          <w:color w:val="000046"/>
          <w:sz w:val="52"/>
          <w:szCs w:val="52"/>
          <w:lang w:eastAsia="ru-RU"/>
        </w:rPr>
        <w:drawing>
          <wp:inline distT="0" distB="0" distL="0" distR="0" wp14:anchorId="042C3E62" wp14:editId="3061D898">
            <wp:extent cx="421420" cy="359306"/>
            <wp:effectExtent l="0" t="0" r="0" b="3175"/>
            <wp:docPr id="7" name="Рисунок 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hd w:val="clear" w:color="auto" w:fill="FFFFFF"/>
        </w:rPr>
        <w:t xml:space="preserve"> </w:t>
      </w:r>
      <w:r w:rsidR="00AE17B6" w:rsidRPr="0029460F">
        <w:rPr>
          <w:rFonts w:ascii="Times New Roman" w:hAnsi="Times New Roman" w:cs="Times New Roman"/>
          <w:b/>
          <w:color w:val="00004B"/>
          <w:sz w:val="36"/>
          <w:szCs w:val="36"/>
          <w:shd w:val="clear" w:color="auto" w:fill="FFFFFF"/>
        </w:rPr>
        <w:t>В Министерстве просвещения Российской Федерации состоялось совещание по итогам проведения всероссийской олимпиады школьников 2024/25 учебного года по 24 общеобразовательным предметам. Заместитель Министра просвещения Российской Федерации Ольга Колударова представила на нем информацию о масштабной деятельности Межведомственной рабочей группы по вопросам совершенствования олимпиадного движения в РФ.</w:t>
      </w:r>
    </w:p>
    <w:p w:rsidR="00D52E1A" w:rsidRPr="00D52E1A" w:rsidRDefault="00D52E1A" w:rsidP="0029460F">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D52E1A">
        <w:rPr>
          <w:rFonts w:ascii="Times New Roman" w:hAnsi="Times New Roman" w:cs="Times New Roman"/>
          <w:b/>
          <w:color w:val="00004B"/>
          <w:sz w:val="36"/>
          <w:szCs w:val="36"/>
          <w:shd w:val="clear" w:color="auto" w:fill="FFFFFF"/>
        </w:rPr>
        <w:t>Она отметила, что на заключительный этап ВсОШ 2024/25 учебного года впервые было приглашено более 9 тыс. участников. Ранее финалистов насчитывалось около 7 тыс.</w:t>
      </w:r>
    </w:p>
    <w:p w:rsidR="00D52E1A" w:rsidRDefault="00D52E1A" w:rsidP="00250EAC">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D52E1A">
        <w:rPr>
          <w:rFonts w:ascii="Times New Roman" w:hAnsi="Times New Roman" w:cs="Times New Roman"/>
          <w:b/>
          <w:color w:val="00004B"/>
          <w:sz w:val="36"/>
          <w:szCs w:val="36"/>
          <w:shd w:val="clear" w:color="auto" w:fill="FFFFFF"/>
        </w:rPr>
        <w:t>Заместитель главы Минпросвещения России также анонсировала разработку нового порядка проведения ВсОШ. Она акцентировала внимание на важности использования пунктов проведения экзаменов на региональном уровне по примеру государственной итоговой аттестации. Кроме того, Ольга Колударова указала на необходимость усиления контроля со стороны организаторов муниципального и регионального этапов состязания.</w:t>
      </w:r>
    </w:p>
    <w:p w:rsidR="00250EAC" w:rsidRPr="00250EAC" w:rsidRDefault="00250EAC" w:rsidP="00250EAC">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250EAC">
        <w:rPr>
          <w:rFonts w:ascii="Times New Roman" w:hAnsi="Times New Roman" w:cs="Times New Roman"/>
          <w:b/>
          <w:color w:val="00004B"/>
          <w:sz w:val="36"/>
          <w:szCs w:val="36"/>
          <w:shd w:val="clear" w:color="auto" w:fill="FFFFFF"/>
        </w:rPr>
        <w:t>Руководитель Института содержания и методов обучения им. В.С. Леднева Максим Костенко подчеркнул, что школьный этап ВсОШ в этом учебном году объединил почти 8 млн ребят со всей страны. Более 1,6 млн детей стали участниками муниципального этапа, свыше 146 тыс. – регионального этапа. Дипломы победителей и призеров заключительного этапа олимпиады получили 4 017 участников.</w:t>
      </w:r>
    </w:p>
    <w:p w:rsidR="00250EAC" w:rsidRDefault="00250EAC" w:rsidP="00250EAC">
      <w:pPr>
        <w:shd w:val="clear" w:color="auto" w:fill="FFFFFF"/>
        <w:spacing w:after="0" w:line="240" w:lineRule="auto"/>
        <w:ind w:firstLine="709"/>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09EBAAEC" wp14:editId="3108CE6A">
            <wp:extent cx="4828386" cy="975360"/>
            <wp:effectExtent l="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250EAC" w:rsidRPr="00250EAC" w:rsidRDefault="00250EAC" w:rsidP="00250EAC">
      <w:pPr>
        <w:shd w:val="clear" w:color="auto" w:fill="FFFFFF"/>
        <w:spacing w:after="0" w:line="240" w:lineRule="auto"/>
        <w:jc w:val="both"/>
        <w:rPr>
          <w:rFonts w:ascii="Times New Roman" w:hAnsi="Times New Roman" w:cs="Times New Roman"/>
          <w:b/>
          <w:color w:val="00004B"/>
          <w:sz w:val="36"/>
          <w:szCs w:val="36"/>
          <w:shd w:val="clear" w:color="auto" w:fill="FFFFFF"/>
        </w:rPr>
      </w:pPr>
      <w:r w:rsidRPr="00250EAC">
        <w:rPr>
          <w:rFonts w:ascii="Times New Roman" w:hAnsi="Times New Roman" w:cs="Times New Roman"/>
          <w:b/>
          <w:color w:val="00004B"/>
          <w:sz w:val="36"/>
          <w:szCs w:val="36"/>
          <w:shd w:val="clear" w:color="auto" w:fill="FFFFFF"/>
        </w:rPr>
        <w:t>Максим Костенко назвал наиболее популярные предметы. Лидерами школьного этапа олимпиады стали такие предметы, как математика, русский язык, биология, английский язык и литература. В заключительном этапе состязания наибольшее количество участников пришлось на труд (технологию), математику, информатику, биологию, физику.</w:t>
      </w:r>
    </w:p>
    <w:p w:rsidR="00250EAC" w:rsidRPr="00D52E1A" w:rsidRDefault="00250EAC" w:rsidP="00250EAC">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250EAC">
        <w:rPr>
          <w:rFonts w:ascii="Times New Roman" w:hAnsi="Times New Roman" w:cs="Times New Roman"/>
          <w:b/>
          <w:color w:val="00004B"/>
          <w:sz w:val="36"/>
          <w:szCs w:val="36"/>
          <w:shd w:val="clear" w:color="auto" w:fill="FFFFFF"/>
        </w:rPr>
        <w:t>Об изменениях в олимпиаде по информатике, которые произойдут в следующем учебном году, информировал председатель центральной предметно-методической комиссии всероссийской олимпиады школьников по информатике, декан факультета информационных технологий и программирования Национального исследовательского университета ИТМО Андрей Станкевич. Состязания будут проходить по четырем профилям: «Программирование», «Информационная безопасность», «Робототехника» и «Искусственный интеллект».</w:t>
      </w:r>
    </w:p>
    <w:p w:rsidR="00AE17B6" w:rsidRPr="00886D58" w:rsidRDefault="0029460F" w:rsidP="0029460F">
      <w:pPr>
        <w:spacing w:after="0" w:line="240" w:lineRule="auto"/>
        <w:jc w:val="both"/>
        <w:rPr>
          <w:rFonts w:ascii="Times New Roman" w:hAnsi="Times New Roman" w:cs="Times New Roman"/>
          <w:b/>
          <w:color w:val="00004B"/>
          <w:sz w:val="36"/>
          <w:szCs w:val="36"/>
          <w:shd w:val="clear" w:color="auto" w:fill="FFFFFF"/>
        </w:rPr>
      </w:pPr>
      <w:r w:rsidRPr="00CC6D6D">
        <w:rPr>
          <w:b/>
          <w:noProof/>
          <w:color w:val="000046"/>
          <w:sz w:val="52"/>
          <w:szCs w:val="52"/>
          <w:lang w:eastAsia="ru-RU"/>
        </w:rPr>
        <w:drawing>
          <wp:inline distT="0" distB="0" distL="0" distR="0" wp14:anchorId="4ED82606" wp14:editId="5537A0E6">
            <wp:extent cx="421420" cy="359306"/>
            <wp:effectExtent l="0" t="0" r="0" b="3175"/>
            <wp:docPr id="32" name="Рисунок 32"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hd w:val="clear" w:color="auto" w:fill="FFFFFF"/>
        </w:rPr>
        <w:t xml:space="preserve"> </w:t>
      </w:r>
      <w:r w:rsidR="00250EAC" w:rsidRPr="00886D58">
        <w:rPr>
          <w:rFonts w:ascii="Times New Roman" w:hAnsi="Times New Roman" w:cs="Times New Roman"/>
          <w:b/>
          <w:color w:val="00004B"/>
          <w:sz w:val="36"/>
          <w:szCs w:val="36"/>
          <w:shd w:val="clear" w:color="auto" w:fill="FFFFFF"/>
        </w:rPr>
        <w:t xml:space="preserve">До 30 сентября школьники и студенты учреждений среднего профессионального образования могут стать участниками регионального этапа Всероссийского конкурса сочинений. Ребята должны подготовить работу по одному из 14 тематических направлений. </w:t>
      </w:r>
    </w:p>
    <w:p w:rsidR="00250EAC" w:rsidRPr="00250EAC" w:rsidRDefault="00250EAC" w:rsidP="00886D58">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250EAC">
        <w:rPr>
          <w:rFonts w:ascii="Times New Roman" w:hAnsi="Times New Roman" w:cs="Times New Roman"/>
          <w:b/>
          <w:color w:val="00004B"/>
          <w:sz w:val="36"/>
          <w:szCs w:val="36"/>
          <w:shd w:val="clear" w:color="auto" w:fill="FFFFFF"/>
        </w:rPr>
        <w:t>В конкурсе могут принять участие пять возрастных групп:</w:t>
      </w:r>
    </w:p>
    <w:p w:rsidR="00250EAC" w:rsidRPr="00BE0E50" w:rsidRDefault="00250EAC" w:rsidP="00BE0E50">
      <w:pPr>
        <w:pStyle w:val="aa"/>
        <w:numPr>
          <w:ilvl w:val="0"/>
          <w:numId w:val="19"/>
        </w:numPr>
        <w:shd w:val="clear" w:color="auto" w:fill="FFFFFF"/>
        <w:spacing w:before="100" w:beforeAutospacing="1" w:after="100" w:afterAutospacing="1" w:line="240" w:lineRule="auto"/>
        <w:jc w:val="both"/>
        <w:rPr>
          <w:rFonts w:ascii="Times New Roman" w:hAnsi="Times New Roman" w:cs="Times New Roman"/>
          <w:b/>
          <w:color w:val="00004B"/>
          <w:sz w:val="36"/>
          <w:szCs w:val="36"/>
          <w:shd w:val="clear" w:color="auto" w:fill="FFFFFF"/>
        </w:rPr>
      </w:pPr>
      <w:r w:rsidRPr="00BE0E50">
        <w:rPr>
          <w:rFonts w:ascii="Times New Roman" w:hAnsi="Times New Roman" w:cs="Times New Roman"/>
          <w:b/>
          <w:color w:val="00004B"/>
          <w:sz w:val="36"/>
          <w:szCs w:val="36"/>
          <w:shd w:val="clear" w:color="auto" w:fill="FFFFFF"/>
        </w:rPr>
        <w:t>обучающиеся 4-х и 5-х классов;</w:t>
      </w:r>
    </w:p>
    <w:p w:rsidR="00250EAC" w:rsidRPr="00BE0E50" w:rsidRDefault="00250EAC" w:rsidP="00BE0E50">
      <w:pPr>
        <w:pStyle w:val="aa"/>
        <w:numPr>
          <w:ilvl w:val="0"/>
          <w:numId w:val="19"/>
        </w:numPr>
        <w:shd w:val="clear" w:color="auto" w:fill="FFFFFF"/>
        <w:spacing w:before="100" w:beforeAutospacing="1" w:after="100" w:afterAutospacing="1" w:line="240" w:lineRule="auto"/>
        <w:jc w:val="both"/>
        <w:rPr>
          <w:rFonts w:ascii="Times New Roman" w:hAnsi="Times New Roman" w:cs="Times New Roman"/>
          <w:b/>
          <w:color w:val="00004B"/>
          <w:sz w:val="36"/>
          <w:szCs w:val="36"/>
          <w:shd w:val="clear" w:color="auto" w:fill="FFFFFF"/>
        </w:rPr>
      </w:pPr>
      <w:r w:rsidRPr="00BE0E50">
        <w:rPr>
          <w:rFonts w:ascii="Times New Roman" w:hAnsi="Times New Roman" w:cs="Times New Roman"/>
          <w:b/>
          <w:color w:val="00004B"/>
          <w:sz w:val="36"/>
          <w:szCs w:val="36"/>
          <w:shd w:val="clear" w:color="auto" w:fill="FFFFFF"/>
        </w:rPr>
        <w:t>ученики 6-х и 7-х классов;</w:t>
      </w:r>
    </w:p>
    <w:p w:rsidR="00250EAC" w:rsidRPr="00BE0E50" w:rsidRDefault="00250EAC" w:rsidP="00BE0E50">
      <w:pPr>
        <w:pStyle w:val="aa"/>
        <w:numPr>
          <w:ilvl w:val="0"/>
          <w:numId w:val="19"/>
        </w:numPr>
        <w:shd w:val="clear" w:color="auto" w:fill="FFFFFF"/>
        <w:spacing w:before="100" w:beforeAutospacing="1" w:after="100" w:afterAutospacing="1" w:line="240" w:lineRule="auto"/>
        <w:jc w:val="both"/>
        <w:rPr>
          <w:rFonts w:ascii="Times New Roman" w:hAnsi="Times New Roman" w:cs="Times New Roman"/>
          <w:b/>
          <w:color w:val="00004B"/>
          <w:sz w:val="36"/>
          <w:szCs w:val="36"/>
          <w:shd w:val="clear" w:color="auto" w:fill="FFFFFF"/>
        </w:rPr>
      </w:pPr>
      <w:r w:rsidRPr="00BE0E50">
        <w:rPr>
          <w:rFonts w:ascii="Times New Roman" w:hAnsi="Times New Roman" w:cs="Times New Roman"/>
          <w:b/>
          <w:color w:val="00004B"/>
          <w:sz w:val="36"/>
          <w:szCs w:val="36"/>
          <w:shd w:val="clear" w:color="auto" w:fill="FFFFFF"/>
        </w:rPr>
        <w:t>учащиеся 8-х и 9-х классов;</w:t>
      </w:r>
    </w:p>
    <w:p w:rsidR="00250EAC" w:rsidRPr="00BE0E50" w:rsidRDefault="00250EAC" w:rsidP="00BE0E50">
      <w:pPr>
        <w:pStyle w:val="aa"/>
        <w:numPr>
          <w:ilvl w:val="0"/>
          <w:numId w:val="19"/>
        </w:numPr>
        <w:shd w:val="clear" w:color="auto" w:fill="FFFFFF"/>
        <w:spacing w:before="100" w:beforeAutospacing="1" w:after="100" w:afterAutospacing="1" w:line="240" w:lineRule="auto"/>
        <w:jc w:val="both"/>
        <w:rPr>
          <w:rFonts w:ascii="Times New Roman" w:hAnsi="Times New Roman" w:cs="Times New Roman"/>
          <w:b/>
          <w:color w:val="00004B"/>
          <w:sz w:val="36"/>
          <w:szCs w:val="36"/>
          <w:shd w:val="clear" w:color="auto" w:fill="FFFFFF"/>
        </w:rPr>
      </w:pPr>
      <w:r w:rsidRPr="00BE0E50">
        <w:rPr>
          <w:rFonts w:ascii="Times New Roman" w:hAnsi="Times New Roman" w:cs="Times New Roman"/>
          <w:b/>
          <w:color w:val="00004B"/>
          <w:sz w:val="36"/>
          <w:szCs w:val="36"/>
          <w:shd w:val="clear" w:color="auto" w:fill="FFFFFF"/>
        </w:rPr>
        <w:t>школьники 10–11-х классов;</w:t>
      </w:r>
    </w:p>
    <w:p w:rsidR="00250EAC" w:rsidRPr="00BE0E50" w:rsidRDefault="00250EAC" w:rsidP="00BE0E50">
      <w:pPr>
        <w:pStyle w:val="aa"/>
        <w:numPr>
          <w:ilvl w:val="0"/>
          <w:numId w:val="19"/>
        </w:numPr>
        <w:shd w:val="clear" w:color="auto" w:fill="FFFFFF"/>
        <w:spacing w:before="100" w:beforeAutospacing="1" w:after="100" w:afterAutospacing="1" w:line="240" w:lineRule="auto"/>
        <w:jc w:val="both"/>
        <w:rPr>
          <w:rFonts w:ascii="Times New Roman" w:hAnsi="Times New Roman" w:cs="Times New Roman"/>
          <w:b/>
          <w:color w:val="00004B"/>
          <w:sz w:val="36"/>
          <w:szCs w:val="36"/>
          <w:shd w:val="clear" w:color="auto" w:fill="FFFFFF"/>
        </w:rPr>
      </w:pPr>
      <w:r w:rsidRPr="00BE0E50">
        <w:rPr>
          <w:rFonts w:ascii="Times New Roman" w:hAnsi="Times New Roman" w:cs="Times New Roman"/>
          <w:b/>
          <w:color w:val="00004B"/>
          <w:sz w:val="36"/>
          <w:szCs w:val="36"/>
          <w:shd w:val="clear" w:color="auto" w:fill="FFFFFF"/>
        </w:rPr>
        <w:t>студенты колледжей и техникумов.</w:t>
      </w:r>
    </w:p>
    <w:p w:rsidR="00886D58" w:rsidRDefault="00886D58" w:rsidP="00886D58">
      <w:pPr>
        <w:shd w:val="clear" w:color="auto" w:fill="FFFFFF"/>
        <w:spacing w:before="150" w:after="0" w:line="240" w:lineRule="auto"/>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1A137E41" wp14:editId="78DF544F">
            <wp:extent cx="4828386" cy="975360"/>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250EAC" w:rsidRPr="00250EAC" w:rsidRDefault="00250EAC" w:rsidP="00886D58">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250EAC">
        <w:rPr>
          <w:rFonts w:ascii="Times New Roman" w:hAnsi="Times New Roman" w:cs="Times New Roman"/>
          <w:b/>
          <w:color w:val="00004B"/>
          <w:sz w:val="36"/>
          <w:szCs w:val="36"/>
          <w:shd w:val="clear" w:color="auto" w:fill="FFFFFF"/>
        </w:rPr>
        <w:t>Среди критериев оценки – оригинальность, соответствие темы выбранному тематическому направлению, полнота раскрытия темы, отражение в содержании авторской позиции, корректное использование в работе литературного, исторического, биографического и научного материала.</w:t>
      </w:r>
    </w:p>
    <w:p w:rsidR="00250EAC" w:rsidRPr="00250EAC" w:rsidRDefault="00250EAC" w:rsidP="00886D58">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250EAC">
        <w:rPr>
          <w:rFonts w:ascii="Times New Roman" w:hAnsi="Times New Roman" w:cs="Times New Roman"/>
          <w:b/>
          <w:color w:val="00004B"/>
          <w:sz w:val="36"/>
          <w:szCs w:val="36"/>
          <w:shd w:val="clear" w:color="auto" w:fill="FFFFFF"/>
        </w:rPr>
        <w:t>Каждый участник может представить одно сочинение. Объем работы не регламентирован.</w:t>
      </w:r>
    </w:p>
    <w:p w:rsidR="00886D58" w:rsidRPr="00886D58" w:rsidRDefault="00886D58" w:rsidP="00886D58">
      <w:pPr>
        <w:pStyle w:val="ac"/>
        <w:shd w:val="clear" w:color="auto" w:fill="FFFFFF"/>
        <w:spacing w:before="0" w:beforeAutospacing="0" w:after="0" w:afterAutospacing="0"/>
        <w:ind w:firstLine="709"/>
        <w:jc w:val="both"/>
        <w:rPr>
          <w:rFonts w:eastAsiaTheme="minorHAnsi"/>
          <w:b/>
          <w:color w:val="00004B"/>
          <w:sz w:val="36"/>
          <w:szCs w:val="36"/>
          <w:shd w:val="clear" w:color="auto" w:fill="FFFFFF"/>
          <w:lang w:eastAsia="en-US"/>
        </w:rPr>
      </w:pPr>
      <w:r w:rsidRPr="00886D58">
        <w:rPr>
          <w:rFonts w:eastAsiaTheme="minorHAnsi"/>
          <w:b/>
          <w:color w:val="00004B"/>
          <w:sz w:val="36"/>
          <w:szCs w:val="36"/>
          <w:shd w:val="clear" w:color="auto" w:fill="FFFFFF"/>
          <w:lang w:eastAsia="en-US"/>
        </w:rPr>
        <w:t>Федеральный этап состязания пройдет с 13 октября по 28 ноября. По его итогам будет издан сборник сочинений победителей конкурса.</w:t>
      </w:r>
    </w:p>
    <w:p w:rsidR="00886D58" w:rsidRDefault="00886D58" w:rsidP="00886D58">
      <w:pPr>
        <w:pStyle w:val="ac"/>
        <w:shd w:val="clear" w:color="auto" w:fill="FFFFFF"/>
        <w:spacing w:before="0" w:beforeAutospacing="0" w:after="0" w:afterAutospacing="0"/>
        <w:ind w:firstLine="709"/>
        <w:jc w:val="both"/>
        <w:rPr>
          <w:rFonts w:eastAsiaTheme="minorHAnsi"/>
          <w:b/>
          <w:color w:val="00004B"/>
          <w:sz w:val="36"/>
          <w:szCs w:val="36"/>
          <w:shd w:val="clear" w:color="auto" w:fill="FFFFFF"/>
          <w:lang w:eastAsia="en-US"/>
        </w:rPr>
      </w:pPr>
      <w:r w:rsidRPr="00886D58">
        <w:rPr>
          <w:rFonts w:eastAsiaTheme="minorHAnsi"/>
          <w:b/>
          <w:color w:val="00004B"/>
          <w:sz w:val="36"/>
          <w:szCs w:val="36"/>
          <w:shd w:val="clear" w:color="auto" w:fill="FFFFFF"/>
          <w:lang w:eastAsia="en-US"/>
        </w:rPr>
        <w:t>Подробную информацию о соревновании</w:t>
      </w:r>
      <w:r w:rsidR="0027766D">
        <w:rPr>
          <w:rFonts w:eastAsiaTheme="minorHAnsi"/>
          <w:b/>
          <w:color w:val="00004B"/>
          <w:sz w:val="36"/>
          <w:szCs w:val="36"/>
          <w:shd w:val="clear" w:color="auto" w:fill="FFFFFF"/>
          <w:lang w:eastAsia="en-US"/>
        </w:rPr>
        <w:t xml:space="preserve"> а также т</w:t>
      </w:r>
      <w:r w:rsidR="0027766D" w:rsidRPr="0027766D">
        <w:rPr>
          <w:rFonts w:eastAsiaTheme="minorHAnsi"/>
          <w:b/>
          <w:color w:val="00004B"/>
          <w:sz w:val="36"/>
          <w:szCs w:val="36"/>
          <w:shd w:val="clear" w:color="auto" w:fill="FFFFFF"/>
          <w:lang w:eastAsia="en-US"/>
        </w:rPr>
        <w:t>ематические направления конкурса в 2025 году</w:t>
      </w:r>
      <w:r w:rsidRPr="00886D58">
        <w:rPr>
          <w:rFonts w:eastAsiaTheme="minorHAnsi"/>
          <w:b/>
          <w:color w:val="00004B"/>
          <w:sz w:val="36"/>
          <w:szCs w:val="36"/>
          <w:shd w:val="clear" w:color="auto" w:fill="FFFFFF"/>
          <w:lang w:eastAsia="en-US"/>
        </w:rPr>
        <w:t xml:space="preserve"> можно узнать на</w:t>
      </w:r>
      <w:r>
        <w:rPr>
          <w:rFonts w:eastAsiaTheme="minorHAnsi"/>
          <w:b/>
          <w:color w:val="00004B"/>
          <w:sz w:val="36"/>
          <w:szCs w:val="36"/>
          <w:shd w:val="clear" w:color="auto" w:fill="FFFFFF"/>
          <w:lang w:eastAsia="en-US"/>
        </w:rPr>
        <w:t xml:space="preserve"> </w:t>
      </w:r>
      <w:hyperlink r:id="rId16" w:history="1">
        <w:r w:rsidRPr="00886D58">
          <w:rPr>
            <w:rFonts w:eastAsiaTheme="minorHAnsi"/>
            <w:b/>
            <w:color w:val="0070C0"/>
            <w:sz w:val="36"/>
            <w:szCs w:val="36"/>
            <w:u w:val="single"/>
            <w:shd w:val="clear" w:color="auto" w:fill="FFFFFF"/>
            <w:lang w:eastAsia="en-US"/>
          </w:rPr>
          <w:t>сайте</w:t>
        </w:r>
      </w:hyperlink>
      <w:r w:rsidRPr="00886D58">
        <w:rPr>
          <w:rFonts w:eastAsiaTheme="minorHAnsi"/>
          <w:b/>
          <w:color w:val="00004B"/>
          <w:sz w:val="36"/>
          <w:szCs w:val="36"/>
          <w:shd w:val="clear" w:color="auto" w:fill="FFFFFF"/>
          <w:lang w:eastAsia="en-US"/>
        </w:rPr>
        <w:t>.</w:t>
      </w:r>
    </w:p>
    <w:p w:rsidR="00886D58" w:rsidRPr="00B97175" w:rsidRDefault="00886D58" w:rsidP="00B97175">
      <w:pPr>
        <w:shd w:val="clear" w:color="auto" w:fill="FFFFFF"/>
        <w:spacing w:after="0" w:line="240" w:lineRule="auto"/>
        <w:jc w:val="both"/>
        <w:rPr>
          <w:rFonts w:ascii="Times New Roman" w:hAnsi="Times New Roman" w:cs="Times New Roman"/>
          <w:b/>
          <w:color w:val="00004B"/>
          <w:sz w:val="36"/>
          <w:szCs w:val="36"/>
          <w:shd w:val="clear" w:color="auto" w:fill="FFFFFF"/>
        </w:rPr>
      </w:pPr>
      <w:r w:rsidRPr="00CC6D6D">
        <w:rPr>
          <w:b/>
          <w:noProof/>
          <w:color w:val="000046"/>
          <w:sz w:val="52"/>
          <w:szCs w:val="52"/>
          <w:lang w:eastAsia="ru-RU"/>
        </w:rPr>
        <w:drawing>
          <wp:inline distT="0" distB="0" distL="0" distR="0" wp14:anchorId="3CDD78F6" wp14:editId="177644F2">
            <wp:extent cx="421420" cy="359306"/>
            <wp:effectExtent l="0" t="0" r="0" b="3175"/>
            <wp:docPr id="36" name="Рисунок 36"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shd w:val="clear" w:color="auto" w:fill="FFFFFF"/>
        </w:rPr>
        <w:t xml:space="preserve"> </w:t>
      </w:r>
      <w:r w:rsidR="0027766D" w:rsidRPr="00B97175">
        <w:rPr>
          <w:rFonts w:ascii="Times New Roman" w:hAnsi="Times New Roman" w:cs="Times New Roman"/>
          <w:b/>
          <w:color w:val="00004B"/>
          <w:sz w:val="36"/>
          <w:szCs w:val="36"/>
          <w:shd w:val="clear" w:color="auto" w:fill="FFFFFF"/>
        </w:rPr>
        <w:t>30 мая в Зале наград Дома Правительства Российской Федерации состоялась церемония награждения победителей I Всероссийского конкурса по реализации комплексных профилактических мероприятий по формированию благоприятного социально-психологического климата «Школа#безОбид». Лучшими признаны семь общеобразовательных организаций России. Организатором конкурса выступило Министерство просвещения РФ.</w:t>
      </w:r>
    </w:p>
    <w:p w:rsidR="00B97175" w:rsidRDefault="0027766D" w:rsidP="00B97175">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B97175">
        <w:rPr>
          <w:rFonts w:ascii="Times New Roman" w:hAnsi="Times New Roman" w:cs="Times New Roman"/>
          <w:b/>
          <w:color w:val="00004B"/>
          <w:sz w:val="36"/>
          <w:szCs w:val="36"/>
          <w:shd w:val="clear" w:color="auto" w:fill="FFFFFF"/>
        </w:rPr>
        <w:t xml:space="preserve">Конкурс проведен по инициативе и поручению Совета при Правительстве РФ по вопросам попечительства в социальной сфере. Его цель – реализация комплексных мероприятий, направленных на формирование в общеобразовательных организациях благоприятного социально-психологического климата, профилактику конфликтов и других видов социально </w:t>
      </w:r>
    </w:p>
    <w:p w:rsidR="00B97175" w:rsidRDefault="00B97175" w:rsidP="00B97175">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p>
    <w:p w:rsidR="00B97175" w:rsidRDefault="00B97175" w:rsidP="00B97175">
      <w:pPr>
        <w:shd w:val="clear" w:color="auto" w:fill="FFFFFF"/>
        <w:spacing w:after="0" w:line="240" w:lineRule="auto"/>
        <w:ind w:firstLine="709"/>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2F6ECBB7" wp14:editId="4889F7E8">
            <wp:extent cx="4828386" cy="975360"/>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B97175" w:rsidRDefault="0027766D" w:rsidP="00B97175">
      <w:pPr>
        <w:shd w:val="clear" w:color="auto" w:fill="FFFFFF"/>
        <w:spacing w:after="0" w:line="240" w:lineRule="auto"/>
        <w:jc w:val="both"/>
        <w:rPr>
          <w:rFonts w:ascii="Times New Roman" w:hAnsi="Times New Roman" w:cs="Times New Roman"/>
          <w:b/>
          <w:color w:val="00004B"/>
          <w:sz w:val="36"/>
          <w:szCs w:val="36"/>
          <w:shd w:val="clear" w:color="auto" w:fill="FFFFFF"/>
        </w:rPr>
      </w:pPr>
      <w:r w:rsidRPr="00B97175">
        <w:rPr>
          <w:rFonts w:ascii="Times New Roman" w:hAnsi="Times New Roman" w:cs="Times New Roman"/>
          <w:b/>
          <w:color w:val="00004B"/>
          <w:sz w:val="36"/>
          <w:szCs w:val="36"/>
          <w:shd w:val="clear" w:color="auto" w:fill="FFFFFF"/>
        </w:rPr>
        <w:t xml:space="preserve">опасного поведения среди участников образовательных отношений. </w:t>
      </w:r>
    </w:p>
    <w:p w:rsidR="0027766D" w:rsidRPr="00B97175" w:rsidRDefault="0027766D" w:rsidP="00B97175">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B97175">
        <w:rPr>
          <w:rFonts w:ascii="Times New Roman" w:hAnsi="Times New Roman" w:cs="Times New Roman"/>
          <w:b/>
          <w:color w:val="00004B"/>
          <w:sz w:val="36"/>
          <w:szCs w:val="36"/>
          <w:shd w:val="clear" w:color="auto" w:fill="FFFFFF"/>
        </w:rPr>
        <w:t>Мероприятие может стать действенным инструментом для создания благоприятной школьной среды, развития культуры поддержки и взаимопомощи, а также повышения профессионального мастерства педагогов в работе с детьми и родителями.</w:t>
      </w:r>
    </w:p>
    <w:p w:rsidR="00C362C6" w:rsidRDefault="0027766D" w:rsidP="00C362C6">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B97175">
        <w:rPr>
          <w:rFonts w:ascii="Times New Roman" w:hAnsi="Times New Roman" w:cs="Times New Roman"/>
          <w:b/>
          <w:color w:val="00004B"/>
          <w:sz w:val="36"/>
          <w:szCs w:val="36"/>
          <w:shd w:val="clear" w:color="auto" w:fill="FFFFFF"/>
        </w:rPr>
        <w:t>К участию были приглашены общеобразовательные организации из всех субъектов Российской Федерации.</w:t>
      </w:r>
      <w:r w:rsidR="00B97175">
        <w:rPr>
          <w:rFonts w:ascii="Times New Roman" w:hAnsi="Times New Roman" w:cs="Times New Roman"/>
          <w:b/>
          <w:color w:val="00004B"/>
          <w:sz w:val="36"/>
          <w:szCs w:val="36"/>
          <w:shd w:val="clear" w:color="auto" w:fill="FFFFFF"/>
        </w:rPr>
        <w:t xml:space="preserve"> </w:t>
      </w:r>
      <w:hyperlink r:id="rId17" w:history="1">
        <w:r w:rsidRPr="00B97175">
          <w:rPr>
            <w:rFonts w:ascii="Times New Roman" w:hAnsi="Times New Roman" w:cs="Times New Roman"/>
            <w:b/>
            <w:color w:val="0070C0"/>
            <w:sz w:val="36"/>
            <w:szCs w:val="36"/>
            <w:shd w:val="clear" w:color="auto" w:fill="FFFFFF"/>
          </w:rPr>
          <w:t>Конкурс проходил</w:t>
        </w:r>
      </w:hyperlink>
      <w:r w:rsidR="00B97175">
        <w:rPr>
          <w:rFonts w:ascii="Times New Roman" w:hAnsi="Times New Roman" w:cs="Times New Roman"/>
          <w:b/>
          <w:color w:val="00004B"/>
          <w:sz w:val="36"/>
          <w:szCs w:val="36"/>
          <w:shd w:val="clear" w:color="auto" w:fill="FFFFFF"/>
        </w:rPr>
        <w:t xml:space="preserve"> </w:t>
      </w:r>
      <w:r w:rsidRPr="00B97175">
        <w:rPr>
          <w:rFonts w:ascii="Times New Roman" w:hAnsi="Times New Roman" w:cs="Times New Roman"/>
          <w:b/>
          <w:color w:val="00004B"/>
          <w:sz w:val="36"/>
          <w:szCs w:val="36"/>
          <w:shd w:val="clear" w:color="auto" w:fill="FFFFFF"/>
        </w:rPr>
        <w:t xml:space="preserve">с декабря 2024 по май 2025 года в два этапа. В региональном этапе участвовали 1 022 школы из 80 регионов страны. </w:t>
      </w:r>
      <w:r w:rsidRPr="00B97175">
        <w:rPr>
          <w:rFonts w:ascii="Times New Roman" w:hAnsi="Times New Roman" w:cs="Times New Roman"/>
          <w:b/>
          <w:color w:val="0070C0"/>
          <w:sz w:val="36"/>
          <w:szCs w:val="36"/>
          <w:shd w:val="clear" w:color="auto" w:fill="FFFFFF"/>
        </w:rPr>
        <w:t>На</w:t>
      </w:r>
      <w:r w:rsidR="00B97175" w:rsidRPr="00B97175">
        <w:rPr>
          <w:rFonts w:ascii="Times New Roman" w:hAnsi="Times New Roman" w:cs="Times New Roman"/>
          <w:b/>
          <w:color w:val="0070C0"/>
          <w:sz w:val="36"/>
          <w:szCs w:val="36"/>
          <w:shd w:val="clear" w:color="auto" w:fill="FFFFFF"/>
        </w:rPr>
        <w:t xml:space="preserve"> </w:t>
      </w:r>
      <w:hyperlink r:id="rId18" w:history="1">
        <w:r w:rsidRPr="00B97175">
          <w:rPr>
            <w:rFonts w:ascii="Times New Roman" w:hAnsi="Times New Roman" w:cs="Times New Roman"/>
            <w:b/>
            <w:color w:val="0070C0"/>
            <w:sz w:val="36"/>
            <w:szCs w:val="36"/>
            <w:shd w:val="clear" w:color="auto" w:fill="FFFFFF"/>
          </w:rPr>
          <w:t>федеральный этап вышли</w:t>
        </w:r>
      </w:hyperlink>
      <w:r w:rsidR="00B97175">
        <w:rPr>
          <w:rFonts w:ascii="Times New Roman" w:hAnsi="Times New Roman" w:cs="Times New Roman"/>
          <w:b/>
          <w:color w:val="00004B"/>
          <w:sz w:val="36"/>
          <w:szCs w:val="36"/>
          <w:shd w:val="clear" w:color="auto" w:fill="FFFFFF"/>
        </w:rPr>
        <w:t xml:space="preserve"> </w:t>
      </w:r>
      <w:r w:rsidRPr="00B97175">
        <w:rPr>
          <w:rFonts w:ascii="Times New Roman" w:hAnsi="Times New Roman" w:cs="Times New Roman"/>
          <w:b/>
          <w:color w:val="00004B"/>
          <w:sz w:val="36"/>
          <w:szCs w:val="36"/>
          <w:shd w:val="clear" w:color="auto" w:fill="FFFFFF"/>
        </w:rPr>
        <w:t>80 общеобразовательных организаций – победителей региональных отборов.</w:t>
      </w:r>
    </w:p>
    <w:p w:rsidR="00C362C6" w:rsidRDefault="00C362C6" w:rsidP="00C362C6">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C362C6">
        <w:rPr>
          <w:rFonts w:ascii="Times New Roman" w:hAnsi="Times New Roman" w:cs="Times New Roman"/>
          <w:b/>
          <w:color w:val="00004B"/>
          <w:sz w:val="36"/>
          <w:szCs w:val="36"/>
          <w:shd w:val="clear" w:color="auto" w:fill="FFFFFF"/>
        </w:rPr>
        <w:t>Победителям вручены дипломы, сертификаты на методическое обеспечение кабинета педагога-психолога, памятные научно-методические наборы от Минпросвещения России.</w:t>
      </w:r>
    </w:p>
    <w:p w:rsidR="00C362C6" w:rsidRPr="00B97175" w:rsidRDefault="00C362C6" w:rsidP="00C362C6">
      <w:pPr>
        <w:shd w:val="clear" w:color="auto" w:fill="FFFFFF"/>
        <w:spacing w:after="0" w:line="240" w:lineRule="auto"/>
        <w:jc w:val="both"/>
        <w:rPr>
          <w:rFonts w:ascii="Times New Roman" w:hAnsi="Times New Roman" w:cs="Times New Roman"/>
          <w:b/>
          <w:color w:val="00004B"/>
          <w:sz w:val="36"/>
          <w:szCs w:val="36"/>
          <w:shd w:val="clear" w:color="auto" w:fill="FFFFFF"/>
        </w:rPr>
      </w:pPr>
    </w:p>
    <w:p w:rsidR="00882D8C" w:rsidRDefault="00882D8C">
      <w:pPr>
        <w:rPr>
          <w:rFonts w:ascii="Times New Roman" w:hAnsi="Times New Roman" w:cs="Times New Roman"/>
          <w:b/>
          <w:color w:val="00004B"/>
          <w:sz w:val="36"/>
          <w:szCs w:val="36"/>
          <w:shd w:val="clear" w:color="auto" w:fill="FFFFFF"/>
        </w:rPr>
      </w:pPr>
      <w:r>
        <w:rPr>
          <w:rFonts w:ascii="Times New Roman" w:hAnsi="Times New Roman" w:cs="Times New Roman"/>
          <w:b/>
          <w:color w:val="00004B"/>
          <w:sz w:val="36"/>
          <w:szCs w:val="36"/>
          <w:shd w:val="clear" w:color="auto" w:fill="FFFFFF"/>
        </w:rPr>
        <w:br w:type="page"/>
      </w:r>
    </w:p>
    <w:p w:rsidR="009C121E" w:rsidRDefault="009C121E" w:rsidP="00725062">
      <w:pPr>
        <w:spacing w:after="0"/>
        <w:jc w:val="center"/>
        <w:rPr>
          <w:rFonts w:ascii="Times New Roman" w:hAnsi="Times New Roman" w:cs="Times New Roman"/>
          <w:b/>
          <w:color w:val="000046"/>
          <w:sz w:val="44"/>
          <w:szCs w:val="36"/>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4581740E" wp14:editId="124E10DC">
            <wp:extent cx="4828386" cy="975360"/>
            <wp:effectExtent l="0" t="0" r="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725062" w:rsidRDefault="002A1FB0"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Pr>
          <w:rFonts w:ascii="Times New Roman" w:hAnsi="Times New Roman" w:cs="Times New Roman"/>
          <w:b/>
          <w:color w:val="000046"/>
          <w:sz w:val="44"/>
          <w:szCs w:val="36"/>
        </w:rPr>
        <w:t>ИНСТИТУТА</w:t>
      </w:r>
      <w:r w:rsidRPr="00776FC1">
        <w:rPr>
          <w:rFonts w:ascii="Times New Roman" w:hAnsi="Times New Roman" w:cs="Times New Roman"/>
          <w:b/>
          <w:color w:val="000046"/>
          <w:sz w:val="44"/>
          <w:szCs w:val="36"/>
        </w:rPr>
        <w:t xml:space="preserve"> </w:t>
      </w:r>
      <w:r>
        <w:rPr>
          <w:rFonts w:ascii="Times New Roman" w:hAnsi="Times New Roman" w:cs="Times New Roman"/>
          <w:b/>
          <w:color w:val="000046"/>
          <w:sz w:val="44"/>
          <w:szCs w:val="36"/>
        </w:rPr>
        <w:t>СОДЕРЖАНИЯ</w:t>
      </w:r>
      <w:r w:rsidR="00776FC1" w:rsidRPr="00776FC1">
        <w:rPr>
          <w:rFonts w:ascii="Times New Roman" w:hAnsi="Times New Roman" w:cs="Times New Roman"/>
          <w:b/>
          <w:color w:val="000046"/>
          <w:sz w:val="44"/>
          <w:szCs w:val="36"/>
        </w:rPr>
        <w:t xml:space="preserve"> </w:t>
      </w:r>
    </w:p>
    <w:p w:rsidR="00725062" w:rsidRPr="00725062" w:rsidRDefault="002A1FB0"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4960492" cy="2790793"/>
            <wp:effectExtent l="0" t="0" r="0" b="0"/>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0516" cy="2802058"/>
                    </a:xfrm>
                    <a:prstGeom prst="rect">
                      <a:avLst/>
                    </a:prstGeom>
                    <a:noFill/>
                    <a:ln>
                      <a:noFill/>
                    </a:ln>
                  </pic:spPr>
                </pic:pic>
              </a:graphicData>
            </a:graphic>
          </wp:inline>
        </w:drawing>
      </w:r>
    </w:p>
    <w:p w:rsidR="00BE0E50" w:rsidRPr="001B628B" w:rsidRDefault="00506A77" w:rsidP="001B628B">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5D568D">
        <w:rPr>
          <w:b/>
          <w:noProof/>
          <w:color w:val="00004B"/>
          <w:sz w:val="36"/>
          <w:szCs w:val="36"/>
          <w:lang w:eastAsia="ru-RU"/>
        </w:rPr>
        <w:drawing>
          <wp:inline distT="0" distB="0" distL="0" distR="0" wp14:anchorId="30EB91F1" wp14:editId="584AA596">
            <wp:extent cx="421420" cy="359306"/>
            <wp:effectExtent l="0" t="0" r="0" b="3175"/>
            <wp:docPr id="48" name="Рисунок 4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4B"/>
          <w:sz w:val="36"/>
          <w:szCs w:val="36"/>
          <w:shd w:val="clear" w:color="auto" w:fill="FFFFFF"/>
        </w:rPr>
        <w:t xml:space="preserve"> </w:t>
      </w:r>
      <w:r w:rsidR="00BE0E50" w:rsidRPr="001B628B">
        <w:rPr>
          <w:rFonts w:ascii="Times New Roman" w:hAnsi="Times New Roman" w:cs="Times New Roman"/>
          <w:b/>
          <w:color w:val="00004B"/>
          <w:sz w:val="36"/>
          <w:szCs w:val="36"/>
          <w:shd w:val="clear" w:color="auto" w:fill="FFFFFF"/>
        </w:rPr>
        <w:t>Научный и информационно-аналитический журнал</w:t>
      </w:r>
      <w:r w:rsidR="001B628B">
        <w:rPr>
          <w:rFonts w:ascii="Times New Roman" w:hAnsi="Times New Roman" w:cs="Times New Roman"/>
          <w:b/>
          <w:color w:val="00004B"/>
          <w:sz w:val="36"/>
          <w:szCs w:val="36"/>
          <w:shd w:val="clear" w:color="auto" w:fill="FFFFFF"/>
        </w:rPr>
        <w:t xml:space="preserve"> </w:t>
      </w:r>
      <w:r w:rsidR="00BE0E50" w:rsidRPr="001B628B">
        <w:rPr>
          <w:rFonts w:ascii="Times New Roman" w:hAnsi="Times New Roman" w:cs="Times New Roman"/>
          <w:b/>
          <w:color w:val="00004B"/>
          <w:sz w:val="36"/>
          <w:szCs w:val="36"/>
          <w:shd w:val="clear" w:color="auto" w:fill="FFFFFF"/>
        </w:rPr>
        <w:t>«Отечественная и зарубежная педагогика»</w:t>
      </w:r>
      <w:r w:rsidR="001B628B">
        <w:rPr>
          <w:rFonts w:ascii="Times New Roman" w:hAnsi="Times New Roman" w:cs="Times New Roman"/>
          <w:b/>
          <w:color w:val="00004B"/>
          <w:sz w:val="36"/>
          <w:szCs w:val="36"/>
          <w:shd w:val="clear" w:color="auto" w:fill="FFFFFF"/>
        </w:rPr>
        <w:t xml:space="preserve"> </w:t>
      </w:r>
      <w:r w:rsidR="00BE0E50" w:rsidRPr="001B628B">
        <w:rPr>
          <w:rFonts w:ascii="Times New Roman" w:hAnsi="Times New Roman" w:cs="Times New Roman"/>
          <w:b/>
          <w:color w:val="00004B"/>
          <w:sz w:val="36"/>
          <w:szCs w:val="36"/>
          <w:shd w:val="clear" w:color="auto" w:fill="FFFFFF"/>
        </w:rPr>
        <w:t>представляет обновлённый формат, продолжая публиковать статьи, посвящённые фундаментальным проблемам педагогической науки и образования.</w:t>
      </w:r>
    </w:p>
    <w:p w:rsidR="00BE0E50" w:rsidRPr="001B628B" w:rsidRDefault="00BE0E50" w:rsidP="001B628B">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1B628B">
        <w:rPr>
          <w:rFonts w:ascii="Times New Roman" w:hAnsi="Times New Roman" w:cs="Times New Roman"/>
          <w:b/>
          <w:color w:val="00004B"/>
          <w:sz w:val="36"/>
          <w:szCs w:val="36"/>
          <w:shd w:val="clear" w:color="auto" w:fill="FFFFFF"/>
        </w:rPr>
        <w:t>За</w:t>
      </w:r>
      <w:r w:rsidR="001B628B">
        <w:rPr>
          <w:rFonts w:ascii="Times New Roman" w:hAnsi="Times New Roman" w:cs="Times New Roman"/>
          <w:b/>
          <w:color w:val="00004B"/>
          <w:sz w:val="36"/>
          <w:szCs w:val="36"/>
          <w:shd w:val="clear" w:color="auto" w:fill="FFFFFF"/>
        </w:rPr>
        <w:t xml:space="preserve"> </w:t>
      </w:r>
      <w:r w:rsidRPr="001B628B">
        <w:rPr>
          <w:rFonts w:ascii="Times New Roman" w:hAnsi="Times New Roman" w:cs="Times New Roman"/>
          <w:b/>
          <w:color w:val="00004B"/>
          <w:sz w:val="36"/>
          <w:szCs w:val="36"/>
          <w:shd w:val="clear" w:color="auto" w:fill="FFFFFF"/>
        </w:rPr>
        <w:t>14 лет существования</w:t>
      </w:r>
      <w:r w:rsidR="001B628B">
        <w:rPr>
          <w:rFonts w:ascii="Times New Roman" w:hAnsi="Times New Roman" w:cs="Times New Roman"/>
          <w:b/>
          <w:color w:val="00004B"/>
          <w:sz w:val="36"/>
          <w:szCs w:val="36"/>
          <w:shd w:val="clear" w:color="auto" w:fill="FFFFFF"/>
        </w:rPr>
        <w:t xml:space="preserve"> </w:t>
      </w:r>
      <w:r w:rsidRPr="001B628B">
        <w:rPr>
          <w:rFonts w:ascii="Times New Roman" w:hAnsi="Times New Roman" w:cs="Times New Roman"/>
          <w:b/>
          <w:color w:val="00004B"/>
          <w:sz w:val="36"/>
          <w:szCs w:val="36"/>
          <w:shd w:val="clear" w:color="auto" w:fill="FFFFFF"/>
        </w:rPr>
        <w:t>издание регулярно знакомит своих читателей с новейшими научно-педагогическими исследованиями. На счету журнала уже более тысячи опубликованных статей, каждая из которых вносит вклад в развитие образовательной сферы.</w:t>
      </w:r>
    </w:p>
    <w:p w:rsidR="00BE0E50" w:rsidRPr="001B628B" w:rsidRDefault="005B19E3" w:rsidP="001B628B">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hyperlink r:id="rId20" w:tgtFrame="_blank" w:history="1">
        <w:r w:rsidR="00BE0E50" w:rsidRPr="001B628B">
          <w:rPr>
            <w:rFonts w:ascii="Times New Roman" w:hAnsi="Times New Roman" w:cs="Times New Roman"/>
            <w:b/>
            <w:color w:val="0070C0"/>
            <w:sz w:val="36"/>
            <w:szCs w:val="36"/>
            <w:shd w:val="clear" w:color="auto" w:fill="FFFFFF"/>
          </w:rPr>
          <w:t>Том 1, №1</w:t>
        </w:r>
      </w:hyperlink>
      <w:r w:rsidR="001B628B">
        <w:rPr>
          <w:rFonts w:ascii="Times New Roman" w:hAnsi="Times New Roman" w:cs="Times New Roman"/>
          <w:b/>
          <w:color w:val="0070C0"/>
          <w:sz w:val="36"/>
          <w:szCs w:val="36"/>
          <w:shd w:val="clear" w:color="auto" w:fill="FFFFFF"/>
        </w:rPr>
        <w:t xml:space="preserve"> </w:t>
      </w:r>
      <w:r w:rsidR="00BE0E50" w:rsidRPr="001B628B">
        <w:rPr>
          <w:rFonts w:ascii="Times New Roman" w:hAnsi="Times New Roman" w:cs="Times New Roman"/>
          <w:b/>
          <w:color w:val="00004B"/>
          <w:sz w:val="36"/>
          <w:szCs w:val="36"/>
          <w:shd w:val="clear" w:color="auto" w:fill="FFFFFF"/>
        </w:rPr>
        <w:t>охватывает стратегические и политические вопросы образования, профессиональную подготовку, современные аспекты воспитания, педагогическую компаративистику и развитие цифровой образовательной среды.</w:t>
      </w:r>
    </w:p>
    <w:p w:rsidR="001B628B" w:rsidRDefault="005B19E3" w:rsidP="001B628B">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hyperlink r:id="rId21" w:tgtFrame="_blank" w:history="1">
        <w:r w:rsidR="00BE0E50" w:rsidRPr="001B628B">
          <w:rPr>
            <w:rFonts w:ascii="Times New Roman" w:hAnsi="Times New Roman" w:cs="Times New Roman"/>
            <w:b/>
            <w:color w:val="0070C0"/>
            <w:sz w:val="36"/>
            <w:szCs w:val="36"/>
            <w:shd w:val="clear" w:color="auto" w:fill="FFFFFF"/>
          </w:rPr>
          <w:t>Том 1, №2</w:t>
        </w:r>
      </w:hyperlink>
      <w:r w:rsidR="001B628B">
        <w:rPr>
          <w:rFonts w:ascii="Times New Roman" w:hAnsi="Times New Roman" w:cs="Times New Roman"/>
          <w:b/>
          <w:color w:val="00004B"/>
          <w:sz w:val="36"/>
          <w:szCs w:val="36"/>
          <w:shd w:val="clear" w:color="auto" w:fill="FFFFFF"/>
        </w:rPr>
        <w:t xml:space="preserve"> </w:t>
      </w:r>
      <w:r w:rsidR="00BE0E50" w:rsidRPr="001B628B">
        <w:rPr>
          <w:rFonts w:ascii="Times New Roman" w:hAnsi="Times New Roman" w:cs="Times New Roman"/>
          <w:b/>
          <w:color w:val="00004B"/>
          <w:sz w:val="36"/>
          <w:szCs w:val="36"/>
          <w:shd w:val="clear" w:color="auto" w:fill="FFFFFF"/>
        </w:rPr>
        <w:t xml:space="preserve">фокусируется на школьной дидактике и методике обучения, ценностных ориентирах </w:t>
      </w:r>
    </w:p>
    <w:p w:rsidR="001B628B" w:rsidRDefault="001B628B" w:rsidP="001B628B">
      <w:pPr>
        <w:shd w:val="clear" w:color="auto" w:fill="FFFFFF"/>
        <w:spacing w:after="0" w:line="240" w:lineRule="auto"/>
        <w:ind w:firstLine="709"/>
        <w:jc w:val="center"/>
        <w:rPr>
          <w:rFonts w:ascii="Times New Roman" w:hAnsi="Times New Roman" w:cs="Times New Roman"/>
          <w:b/>
          <w:color w:val="00004B"/>
          <w:sz w:val="36"/>
          <w:szCs w:val="36"/>
          <w:shd w:val="clear" w:color="auto" w:fill="FFFFFF"/>
        </w:rPr>
      </w:pPr>
      <w:r w:rsidRPr="009C121E">
        <w:rPr>
          <w:rFonts w:ascii="Times New Roman" w:hAnsi="Times New Roman" w:cs="Times New Roman"/>
          <w:b/>
          <w:noProof/>
          <w:color w:val="000046"/>
          <w:sz w:val="44"/>
          <w:szCs w:val="44"/>
          <w:shd w:val="clear" w:color="auto" w:fill="FFFFFF"/>
          <w:lang w:eastAsia="ru-RU"/>
        </w:rPr>
        <w:lastRenderedPageBreak/>
        <w:drawing>
          <wp:inline distT="0" distB="0" distL="0" distR="0" wp14:anchorId="0535ED4C" wp14:editId="00DD357C">
            <wp:extent cx="4828386" cy="975360"/>
            <wp:effectExtent l="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BE0E50" w:rsidRPr="001B628B" w:rsidRDefault="00BE0E50" w:rsidP="001B628B">
      <w:pPr>
        <w:shd w:val="clear" w:color="auto" w:fill="FFFFFF"/>
        <w:spacing w:after="0" w:line="240" w:lineRule="auto"/>
        <w:jc w:val="both"/>
        <w:rPr>
          <w:rFonts w:ascii="Times New Roman" w:hAnsi="Times New Roman" w:cs="Times New Roman"/>
          <w:b/>
          <w:color w:val="00004B"/>
          <w:sz w:val="36"/>
          <w:szCs w:val="36"/>
          <w:shd w:val="clear" w:color="auto" w:fill="FFFFFF"/>
        </w:rPr>
      </w:pPr>
      <w:r w:rsidRPr="001B628B">
        <w:rPr>
          <w:rFonts w:ascii="Times New Roman" w:hAnsi="Times New Roman" w:cs="Times New Roman"/>
          <w:b/>
          <w:color w:val="00004B"/>
          <w:sz w:val="36"/>
          <w:szCs w:val="36"/>
          <w:shd w:val="clear" w:color="auto" w:fill="FFFFFF"/>
        </w:rPr>
        <w:t>преподавателей, истории педагогики и философском осмыслении образовательных процессов, вопросах воспитания в современном мире.</w:t>
      </w:r>
    </w:p>
    <w:p w:rsidR="00BE0E50" w:rsidRPr="001B628B" w:rsidRDefault="005B19E3" w:rsidP="001B628B">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hyperlink r:id="rId22" w:tgtFrame="_blank" w:history="1">
        <w:r w:rsidR="00BE0E50" w:rsidRPr="001B628B">
          <w:rPr>
            <w:rFonts w:ascii="Times New Roman" w:hAnsi="Times New Roman" w:cs="Times New Roman"/>
            <w:b/>
            <w:color w:val="00004B"/>
            <w:sz w:val="36"/>
            <w:szCs w:val="36"/>
            <w:shd w:val="clear" w:color="auto" w:fill="FFFFFF"/>
          </w:rPr>
          <w:t>Специальный выпуск</w:t>
        </w:r>
      </w:hyperlink>
      <w:r w:rsidR="001B628B">
        <w:rPr>
          <w:rFonts w:ascii="Times New Roman" w:hAnsi="Times New Roman" w:cs="Times New Roman"/>
          <w:b/>
          <w:color w:val="00004B"/>
          <w:sz w:val="36"/>
          <w:szCs w:val="36"/>
          <w:shd w:val="clear" w:color="auto" w:fill="FFFFFF"/>
        </w:rPr>
        <w:t xml:space="preserve"> </w:t>
      </w:r>
      <w:r w:rsidR="00BE0E50" w:rsidRPr="001B628B">
        <w:rPr>
          <w:rFonts w:ascii="Times New Roman" w:hAnsi="Times New Roman" w:cs="Times New Roman"/>
          <w:b/>
          <w:color w:val="00004B"/>
          <w:sz w:val="36"/>
          <w:szCs w:val="36"/>
          <w:shd w:val="clear" w:color="auto" w:fill="FFFFFF"/>
        </w:rPr>
        <w:t>стал эксклюзивной площадкой для материалов Всероссийского форума учителей русского языка, литературы и педагогов-библиотекарей.</w:t>
      </w:r>
    </w:p>
    <w:p w:rsidR="00BE0E50" w:rsidRPr="001B628B" w:rsidRDefault="00BE0E50" w:rsidP="001B628B">
      <w:pPr>
        <w:shd w:val="clear" w:color="auto" w:fill="FFFFFF"/>
        <w:spacing w:after="0" w:line="240" w:lineRule="auto"/>
        <w:ind w:firstLine="709"/>
        <w:jc w:val="both"/>
        <w:rPr>
          <w:rFonts w:ascii="Times New Roman" w:hAnsi="Times New Roman" w:cs="Times New Roman"/>
          <w:b/>
          <w:color w:val="00004B"/>
          <w:sz w:val="36"/>
          <w:szCs w:val="36"/>
          <w:shd w:val="clear" w:color="auto" w:fill="FFFFFF"/>
        </w:rPr>
      </w:pPr>
      <w:r w:rsidRPr="001B628B">
        <w:rPr>
          <w:rFonts w:ascii="Times New Roman" w:hAnsi="Times New Roman" w:cs="Times New Roman"/>
          <w:b/>
          <w:color w:val="00004B"/>
          <w:sz w:val="36"/>
          <w:szCs w:val="36"/>
          <w:shd w:val="clear" w:color="auto" w:fill="FFFFFF"/>
        </w:rPr>
        <w:t>Журнал включён в Перечень ВАК и Российский индекс научного цитирования (РИНЦ), а также в российские и международные базы данных.</w:t>
      </w:r>
    </w:p>
    <w:p w:rsidR="001B628B" w:rsidRPr="00E4047D" w:rsidRDefault="001B628B" w:rsidP="001B628B">
      <w:pPr>
        <w:pStyle w:val="ac"/>
        <w:shd w:val="clear" w:color="auto" w:fill="F7FAFC"/>
        <w:spacing w:before="0" w:beforeAutospacing="0" w:after="0" w:afterAutospacing="0"/>
        <w:jc w:val="both"/>
        <w:rPr>
          <w:rFonts w:eastAsiaTheme="minorHAnsi"/>
          <w:b/>
          <w:color w:val="00004B"/>
          <w:sz w:val="36"/>
          <w:szCs w:val="36"/>
          <w:shd w:val="clear" w:color="auto" w:fill="FFFFFF"/>
          <w:lang w:eastAsia="en-US"/>
        </w:rPr>
      </w:pPr>
      <w:r w:rsidRPr="005D568D">
        <w:rPr>
          <w:b/>
          <w:noProof/>
          <w:color w:val="00004B"/>
          <w:sz w:val="36"/>
          <w:szCs w:val="36"/>
        </w:rPr>
        <w:drawing>
          <wp:inline distT="0" distB="0" distL="0" distR="0" wp14:anchorId="3FA8F618" wp14:editId="4FF5C970">
            <wp:extent cx="421420" cy="359306"/>
            <wp:effectExtent l="0" t="0" r="0" b="3175"/>
            <wp:docPr id="39" name="Рисунок 3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HAnsi"/>
          <w:bCs/>
          <w:color w:val="00004B"/>
          <w:sz w:val="36"/>
          <w:szCs w:val="36"/>
          <w:shd w:val="clear" w:color="auto" w:fill="FFFFFF"/>
          <w:lang w:eastAsia="en-US"/>
        </w:rPr>
        <w:t xml:space="preserve"> </w:t>
      </w:r>
      <w:r>
        <w:rPr>
          <w:rFonts w:eastAsiaTheme="minorHAnsi"/>
          <w:b/>
          <w:color w:val="00004B"/>
          <w:sz w:val="36"/>
          <w:szCs w:val="36"/>
          <w:shd w:val="clear" w:color="auto" w:fill="FFFFFF"/>
          <w:lang w:eastAsia="en-US"/>
        </w:rPr>
        <w:t>В</w:t>
      </w:r>
      <w:r w:rsidRPr="00506A77">
        <w:rPr>
          <w:rFonts w:eastAsiaTheme="minorHAnsi"/>
          <w:b/>
          <w:color w:val="00004B"/>
          <w:sz w:val="36"/>
          <w:szCs w:val="36"/>
          <w:shd w:val="clear" w:color="auto" w:fill="FFFFFF"/>
          <w:lang w:eastAsia="en-US"/>
        </w:rPr>
        <w:t xml:space="preserve"> рамках методической среды ИСМО, посвящённой теме</w:t>
      </w:r>
      <w:r>
        <w:rPr>
          <w:rFonts w:eastAsiaTheme="minorHAnsi"/>
          <w:b/>
          <w:color w:val="00004B"/>
          <w:sz w:val="36"/>
          <w:szCs w:val="36"/>
          <w:shd w:val="clear" w:color="auto" w:fill="FFFFFF"/>
          <w:lang w:eastAsia="en-US"/>
        </w:rPr>
        <w:t xml:space="preserve"> </w:t>
      </w:r>
      <w:r w:rsidRPr="00506A77">
        <w:rPr>
          <w:rFonts w:eastAsiaTheme="minorHAnsi"/>
          <w:b/>
          <w:color w:val="00004B"/>
          <w:sz w:val="36"/>
          <w:szCs w:val="36"/>
          <w:shd w:val="clear" w:color="auto" w:fill="FFFFFF"/>
          <w:lang w:eastAsia="en-US"/>
        </w:rPr>
        <w:t>«</w:t>
      </w:r>
      <w:r w:rsidRPr="001B628B">
        <w:rPr>
          <w:rFonts w:eastAsiaTheme="minorHAnsi"/>
          <w:b/>
          <w:color w:val="00004B"/>
          <w:sz w:val="36"/>
          <w:szCs w:val="36"/>
          <w:shd w:val="clear" w:color="auto" w:fill="FFFFFF"/>
          <w:lang w:eastAsia="en-US"/>
        </w:rPr>
        <w:t>Чему важно научить современных школьников на уроках иностранного языка?</w:t>
      </w:r>
      <w:r w:rsidRPr="00506A77">
        <w:rPr>
          <w:rFonts w:eastAsiaTheme="minorHAnsi"/>
          <w:b/>
          <w:color w:val="00004B"/>
          <w:sz w:val="36"/>
          <w:szCs w:val="36"/>
          <w:shd w:val="clear" w:color="auto" w:fill="FFFFFF"/>
          <w:lang w:eastAsia="en-US"/>
        </w:rPr>
        <w:t>»</w:t>
      </w:r>
      <w:r>
        <w:rPr>
          <w:rFonts w:eastAsiaTheme="minorHAnsi"/>
          <w:b/>
          <w:color w:val="00004B"/>
          <w:sz w:val="36"/>
          <w:szCs w:val="36"/>
          <w:shd w:val="clear" w:color="auto" w:fill="FFFFFF"/>
          <w:lang w:eastAsia="en-US"/>
        </w:rPr>
        <w:t xml:space="preserve"> были рассмотрены следующие вопросы</w:t>
      </w:r>
      <w:r w:rsidRPr="00E4047D">
        <w:rPr>
          <w:rFonts w:eastAsiaTheme="minorHAnsi"/>
          <w:b/>
          <w:color w:val="00004B"/>
          <w:sz w:val="36"/>
          <w:szCs w:val="36"/>
          <w:shd w:val="clear" w:color="auto" w:fill="FFFFFF"/>
          <w:lang w:eastAsia="en-US"/>
        </w:rPr>
        <w:t>:</w:t>
      </w:r>
    </w:p>
    <w:p w:rsidR="001B628B" w:rsidRPr="001B628B" w:rsidRDefault="001B628B"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r w:rsidRPr="001B628B">
        <w:rPr>
          <w:rFonts w:eastAsiaTheme="minorHAnsi"/>
          <w:b/>
          <w:color w:val="00004B"/>
          <w:sz w:val="36"/>
          <w:szCs w:val="36"/>
          <w:shd w:val="clear" w:color="auto" w:fill="FFFFFF"/>
          <w:lang w:eastAsia="en-US"/>
        </w:rPr>
        <w:t xml:space="preserve">Как приобщать школьников к ценностям родной культуры в процессе изучения иностранного языка? </w:t>
      </w:r>
    </w:p>
    <w:p w:rsidR="001B628B" w:rsidRPr="001B628B" w:rsidRDefault="001B628B"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r w:rsidRPr="001B628B">
        <w:rPr>
          <w:rFonts w:eastAsiaTheme="minorHAnsi"/>
          <w:b/>
          <w:color w:val="00004B"/>
          <w:sz w:val="36"/>
          <w:szCs w:val="36"/>
          <w:shd w:val="clear" w:color="auto" w:fill="FFFFFF"/>
          <w:lang w:eastAsia="en-US"/>
        </w:rPr>
        <w:t xml:space="preserve">Какие современные технологии можно эффективно использовать при обучении иностранному языку в начальной школе? </w:t>
      </w:r>
    </w:p>
    <w:p w:rsidR="00BE0E50" w:rsidRPr="001B628B" w:rsidRDefault="001B628B"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r w:rsidRPr="001B628B">
        <w:rPr>
          <w:rFonts w:eastAsiaTheme="minorHAnsi"/>
          <w:b/>
          <w:color w:val="00004B"/>
          <w:sz w:val="36"/>
          <w:szCs w:val="36"/>
          <w:shd w:val="clear" w:color="auto" w:fill="FFFFFF"/>
          <w:lang w:eastAsia="en-US"/>
        </w:rPr>
        <w:t>Какие существуют форматы и перспективы контроля в обучении иностранным языкам?</w:t>
      </w:r>
    </w:p>
    <w:p w:rsidR="001B628B" w:rsidRPr="00506A77" w:rsidRDefault="001B628B" w:rsidP="001B628B">
      <w:pPr>
        <w:pStyle w:val="ac"/>
        <w:shd w:val="clear" w:color="auto" w:fill="F7FAFC"/>
        <w:spacing w:before="0" w:beforeAutospacing="0" w:after="120" w:afterAutospacing="0"/>
        <w:jc w:val="both"/>
        <w:rPr>
          <w:rFonts w:eastAsiaTheme="minorHAnsi"/>
          <w:b/>
          <w:color w:val="00004B"/>
          <w:sz w:val="36"/>
          <w:szCs w:val="36"/>
          <w:shd w:val="clear" w:color="auto" w:fill="FFFFFF"/>
          <w:lang w:eastAsia="en-US"/>
        </w:rPr>
      </w:pPr>
      <w:r w:rsidRPr="001B628B">
        <w:rPr>
          <w:rFonts w:eastAsiaTheme="minorHAnsi"/>
          <w:b/>
          <w:color w:val="00004B"/>
          <w:sz w:val="36"/>
          <w:szCs w:val="36"/>
          <w:shd w:val="clear" w:color="auto" w:fill="FFFFFF"/>
          <w:lang w:eastAsia="en-US"/>
        </w:rPr>
        <w:t xml:space="preserve">Смотрите </w:t>
      </w:r>
      <w:hyperlink r:id="rId23" w:tgtFrame="_blank" w:history="1">
        <w:r w:rsidRPr="001B628B">
          <w:rPr>
            <w:rFonts w:eastAsiaTheme="minorHAnsi"/>
            <w:b/>
            <w:color w:val="00004B"/>
            <w:sz w:val="36"/>
            <w:szCs w:val="36"/>
            <w:shd w:val="clear" w:color="auto" w:fill="FFFFFF"/>
            <w:lang w:eastAsia="en-US"/>
          </w:rPr>
          <w:t>запись семинара</w:t>
        </w:r>
      </w:hyperlink>
      <w:r w:rsidRPr="001B628B">
        <w:rPr>
          <w:rFonts w:eastAsiaTheme="minorHAnsi"/>
          <w:b/>
          <w:color w:val="00004B"/>
          <w:sz w:val="36"/>
          <w:szCs w:val="36"/>
          <w:shd w:val="clear" w:color="auto" w:fill="FFFFFF"/>
          <w:lang w:eastAsia="en-US"/>
        </w:rPr>
        <w:t>, ч</w:t>
      </w:r>
      <w:r w:rsidRPr="00506A77">
        <w:rPr>
          <w:rFonts w:eastAsiaTheme="minorHAnsi"/>
          <w:b/>
          <w:color w:val="00004B"/>
          <w:sz w:val="36"/>
          <w:szCs w:val="36"/>
          <w:shd w:val="clear" w:color="auto" w:fill="FFFFFF"/>
          <w:lang w:eastAsia="en-US"/>
        </w:rPr>
        <w:t>тобы быстро найти интересующую вас информацию, воспользуйтесь навигацией по ключевым моментам:</w:t>
      </w:r>
    </w:p>
    <w:p w:rsidR="001B628B" w:rsidRPr="001B628B" w:rsidRDefault="005B19E3"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hyperlink r:id="rId24" w:tgtFrame="_blank" w:history="1">
        <w:r w:rsidR="001B628B" w:rsidRPr="001B628B">
          <w:rPr>
            <w:rFonts w:eastAsiaTheme="minorHAnsi"/>
            <w:b/>
            <w:color w:val="0070C0"/>
            <w:sz w:val="36"/>
            <w:szCs w:val="36"/>
            <w:shd w:val="clear" w:color="auto" w:fill="FFFFFF"/>
            <w:lang w:eastAsia="en-US"/>
          </w:rPr>
          <w:t>00:03:59</w:t>
        </w:r>
      </w:hyperlink>
      <w:r w:rsidR="001B628B">
        <w:rPr>
          <w:rFonts w:eastAsiaTheme="minorHAnsi"/>
          <w:b/>
          <w:color w:val="00004B"/>
          <w:sz w:val="36"/>
          <w:szCs w:val="36"/>
          <w:shd w:val="clear" w:color="auto" w:fill="FFFFFF"/>
          <w:lang w:eastAsia="en-US"/>
        </w:rPr>
        <w:t xml:space="preserve"> </w:t>
      </w:r>
      <w:r w:rsidR="001B628B" w:rsidRPr="001B628B">
        <w:rPr>
          <w:rFonts w:eastAsiaTheme="minorHAnsi"/>
          <w:b/>
          <w:color w:val="00004B"/>
          <w:sz w:val="36"/>
          <w:szCs w:val="36"/>
          <w:shd w:val="clear" w:color="auto" w:fill="FFFFFF"/>
          <w:lang w:eastAsia="en-US"/>
        </w:rPr>
        <w:t>Цифровой учитель иностранного языка: штрихи к портрету;</w:t>
      </w:r>
    </w:p>
    <w:p w:rsidR="001B628B" w:rsidRPr="001B628B" w:rsidRDefault="005B19E3"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hyperlink r:id="rId25" w:tgtFrame="_blank" w:history="1">
        <w:r w:rsidR="001B628B" w:rsidRPr="001B628B">
          <w:rPr>
            <w:rFonts w:eastAsiaTheme="minorHAnsi"/>
            <w:b/>
            <w:color w:val="0070C0"/>
            <w:sz w:val="36"/>
            <w:szCs w:val="36"/>
            <w:shd w:val="clear" w:color="auto" w:fill="FFFFFF"/>
            <w:lang w:eastAsia="en-US"/>
          </w:rPr>
          <w:t>00:31:55</w:t>
        </w:r>
      </w:hyperlink>
      <w:r w:rsidR="001B628B">
        <w:rPr>
          <w:rFonts w:eastAsiaTheme="minorHAnsi"/>
          <w:b/>
          <w:color w:val="00004B"/>
          <w:sz w:val="36"/>
          <w:szCs w:val="36"/>
          <w:shd w:val="clear" w:color="auto" w:fill="FFFFFF"/>
          <w:lang w:eastAsia="en-US"/>
        </w:rPr>
        <w:t xml:space="preserve"> </w:t>
      </w:r>
      <w:r w:rsidR="001B628B" w:rsidRPr="001B628B">
        <w:rPr>
          <w:rFonts w:eastAsiaTheme="minorHAnsi"/>
          <w:b/>
          <w:color w:val="00004B"/>
          <w:sz w:val="36"/>
          <w:szCs w:val="36"/>
          <w:shd w:val="clear" w:color="auto" w:fill="FFFFFF"/>
          <w:lang w:eastAsia="en-US"/>
        </w:rPr>
        <w:t>Ученики и учебники: запросы времени и перспективы;</w:t>
      </w:r>
    </w:p>
    <w:p w:rsidR="001B628B" w:rsidRPr="001B628B" w:rsidRDefault="005B19E3"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hyperlink r:id="rId26" w:tgtFrame="_blank" w:history="1">
        <w:r w:rsidR="001B628B" w:rsidRPr="001B628B">
          <w:rPr>
            <w:rFonts w:eastAsiaTheme="minorHAnsi"/>
            <w:b/>
            <w:color w:val="0070C0"/>
            <w:sz w:val="36"/>
            <w:szCs w:val="36"/>
            <w:shd w:val="clear" w:color="auto" w:fill="FFFFFF"/>
            <w:lang w:eastAsia="en-US"/>
          </w:rPr>
          <w:t>01:00:05</w:t>
        </w:r>
      </w:hyperlink>
      <w:r w:rsidR="001B628B">
        <w:rPr>
          <w:rFonts w:eastAsiaTheme="minorHAnsi"/>
          <w:b/>
          <w:color w:val="00004B"/>
          <w:sz w:val="36"/>
          <w:szCs w:val="36"/>
          <w:shd w:val="clear" w:color="auto" w:fill="FFFFFF"/>
          <w:lang w:eastAsia="en-US"/>
        </w:rPr>
        <w:t xml:space="preserve"> </w:t>
      </w:r>
      <w:r w:rsidR="001B628B" w:rsidRPr="001B628B">
        <w:rPr>
          <w:rFonts w:eastAsiaTheme="minorHAnsi"/>
          <w:b/>
          <w:color w:val="00004B"/>
          <w:sz w:val="36"/>
          <w:szCs w:val="36"/>
          <w:shd w:val="clear" w:color="auto" w:fill="FFFFFF"/>
          <w:lang w:eastAsia="en-US"/>
        </w:rPr>
        <w:t>Решение проблем с речью и вниманием в обучении английскому языку в начальной школе;</w:t>
      </w:r>
    </w:p>
    <w:p w:rsidR="001B628B" w:rsidRPr="001B628B" w:rsidRDefault="005B19E3"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hyperlink r:id="rId27" w:tgtFrame="_blank" w:history="1">
        <w:r w:rsidR="001B628B" w:rsidRPr="001B628B">
          <w:rPr>
            <w:rFonts w:eastAsiaTheme="minorHAnsi"/>
            <w:b/>
            <w:color w:val="0070C0"/>
            <w:sz w:val="36"/>
            <w:szCs w:val="36"/>
            <w:shd w:val="clear" w:color="auto" w:fill="FFFFFF"/>
            <w:lang w:eastAsia="en-US"/>
          </w:rPr>
          <w:t>01:20:00</w:t>
        </w:r>
      </w:hyperlink>
      <w:r w:rsidR="001B628B">
        <w:rPr>
          <w:rFonts w:eastAsiaTheme="minorHAnsi"/>
          <w:b/>
          <w:color w:val="00004B"/>
          <w:sz w:val="36"/>
          <w:szCs w:val="36"/>
          <w:shd w:val="clear" w:color="auto" w:fill="FFFFFF"/>
          <w:lang w:eastAsia="en-US"/>
        </w:rPr>
        <w:t xml:space="preserve"> </w:t>
      </w:r>
      <w:r w:rsidR="001B628B" w:rsidRPr="001B628B">
        <w:rPr>
          <w:rFonts w:eastAsiaTheme="minorHAnsi"/>
          <w:b/>
          <w:color w:val="00004B"/>
          <w:sz w:val="36"/>
          <w:szCs w:val="36"/>
          <w:shd w:val="clear" w:color="auto" w:fill="FFFFFF"/>
          <w:lang w:eastAsia="en-US"/>
        </w:rPr>
        <w:t>Несплошной текст как средство формирования функциональной грамотности на уроке иностранного языка;</w:t>
      </w:r>
    </w:p>
    <w:p w:rsidR="001B628B" w:rsidRPr="001B628B" w:rsidRDefault="005B19E3"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hyperlink r:id="rId28" w:tgtFrame="_blank" w:history="1">
        <w:r w:rsidR="001B628B" w:rsidRPr="001B628B">
          <w:rPr>
            <w:rFonts w:eastAsiaTheme="minorHAnsi"/>
            <w:b/>
            <w:color w:val="0070C0"/>
            <w:sz w:val="36"/>
            <w:szCs w:val="36"/>
            <w:shd w:val="clear" w:color="auto" w:fill="FFFFFF"/>
            <w:lang w:eastAsia="en-US"/>
          </w:rPr>
          <w:t>01:38:20</w:t>
        </w:r>
      </w:hyperlink>
      <w:r w:rsidR="001B628B">
        <w:rPr>
          <w:rFonts w:eastAsiaTheme="minorHAnsi"/>
          <w:b/>
          <w:color w:val="00004B"/>
          <w:sz w:val="36"/>
          <w:szCs w:val="36"/>
          <w:shd w:val="clear" w:color="auto" w:fill="FFFFFF"/>
          <w:lang w:eastAsia="en-US"/>
        </w:rPr>
        <w:t xml:space="preserve"> </w:t>
      </w:r>
      <w:r w:rsidR="001B628B" w:rsidRPr="001B628B">
        <w:rPr>
          <w:rFonts w:eastAsiaTheme="minorHAnsi"/>
          <w:b/>
          <w:color w:val="00004B"/>
          <w:sz w:val="36"/>
          <w:szCs w:val="36"/>
          <w:shd w:val="clear" w:color="auto" w:fill="FFFFFF"/>
          <w:lang w:eastAsia="en-US"/>
        </w:rPr>
        <w:t>Аспекты межкультурной коммуникации в учебных материалах;</w:t>
      </w:r>
    </w:p>
    <w:p w:rsidR="001B628B" w:rsidRPr="001B628B" w:rsidRDefault="005B19E3"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hyperlink r:id="rId29" w:tgtFrame="_blank" w:history="1">
        <w:r w:rsidR="001B628B" w:rsidRPr="001B628B">
          <w:rPr>
            <w:rFonts w:eastAsiaTheme="minorHAnsi"/>
            <w:b/>
            <w:color w:val="0070C0"/>
            <w:sz w:val="36"/>
            <w:szCs w:val="36"/>
            <w:shd w:val="clear" w:color="auto" w:fill="FFFFFF"/>
            <w:lang w:eastAsia="en-US"/>
          </w:rPr>
          <w:t>01:49:48</w:t>
        </w:r>
      </w:hyperlink>
      <w:r w:rsidR="001B628B">
        <w:rPr>
          <w:rFonts w:eastAsiaTheme="minorHAnsi"/>
          <w:b/>
          <w:color w:val="00004B"/>
          <w:sz w:val="36"/>
          <w:szCs w:val="36"/>
          <w:shd w:val="clear" w:color="auto" w:fill="FFFFFF"/>
          <w:lang w:eastAsia="en-US"/>
        </w:rPr>
        <w:t xml:space="preserve"> </w:t>
      </w:r>
      <w:r w:rsidR="001B628B" w:rsidRPr="001B628B">
        <w:rPr>
          <w:rFonts w:eastAsiaTheme="minorHAnsi"/>
          <w:b/>
          <w:color w:val="00004B"/>
          <w:sz w:val="36"/>
          <w:szCs w:val="36"/>
          <w:shd w:val="clear" w:color="auto" w:fill="FFFFFF"/>
          <w:lang w:eastAsia="en-US"/>
        </w:rPr>
        <w:t>Контроль в обучении иностранным языкам;</w:t>
      </w:r>
    </w:p>
    <w:p w:rsidR="001B628B" w:rsidRPr="001B628B" w:rsidRDefault="005B19E3" w:rsidP="001B628B">
      <w:pPr>
        <w:pStyle w:val="ac"/>
        <w:numPr>
          <w:ilvl w:val="0"/>
          <w:numId w:val="20"/>
        </w:numPr>
        <w:shd w:val="clear" w:color="auto" w:fill="F7FAFC"/>
        <w:spacing w:before="0" w:beforeAutospacing="0" w:after="0" w:afterAutospacing="0"/>
        <w:jc w:val="both"/>
        <w:rPr>
          <w:rFonts w:eastAsiaTheme="minorHAnsi"/>
          <w:b/>
          <w:color w:val="00004B"/>
          <w:sz w:val="36"/>
          <w:szCs w:val="36"/>
          <w:shd w:val="clear" w:color="auto" w:fill="FFFFFF"/>
          <w:lang w:eastAsia="en-US"/>
        </w:rPr>
      </w:pPr>
      <w:hyperlink r:id="rId30" w:tgtFrame="_blank" w:history="1">
        <w:r w:rsidR="001B628B" w:rsidRPr="001B628B">
          <w:rPr>
            <w:rFonts w:eastAsiaTheme="minorHAnsi"/>
            <w:b/>
            <w:color w:val="0070C0"/>
            <w:sz w:val="36"/>
            <w:szCs w:val="36"/>
            <w:shd w:val="clear" w:color="auto" w:fill="FFFFFF"/>
            <w:lang w:eastAsia="en-US"/>
          </w:rPr>
          <w:t>02:02:21</w:t>
        </w:r>
      </w:hyperlink>
      <w:r w:rsidR="001B628B">
        <w:rPr>
          <w:rFonts w:eastAsiaTheme="minorHAnsi"/>
          <w:b/>
          <w:color w:val="00004B"/>
          <w:sz w:val="36"/>
          <w:szCs w:val="36"/>
          <w:shd w:val="clear" w:color="auto" w:fill="FFFFFF"/>
          <w:lang w:eastAsia="en-US"/>
        </w:rPr>
        <w:t xml:space="preserve"> </w:t>
      </w:r>
      <w:r w:rsidR="001B628B" w:rsidRPr="001B628B">
        <w:rPr>
          <w:rFonts w:eastAsiaTheme="minorHAnsi"/>
          <w:b/>
          <w:color w:val="00004B"/>
          <w:sz w:val="36"/>
          <w:szCs w:val="36"/>
          <w:shd w:val="clear" w:color="auto" w:fill="FFFFFF"/>
          <w:lang w:eastAsia="en-US"/>
        </w:rPr>
        <w:t>Ответы на вопросы участников.</w:t>
      </w:r>
    </w:p>
    <w:p w:rsidR="001B628B" w:rsidRDefault="001B628B" w:rsidP="00506A77">
      <w:pPr>
        <w:pStyle w:val="ac"/>
        <w:shd w:val="clear" w:color="auto" w:fill="F7FAFC"/>
        <w:spacing w:before="0" w:beforeAutospacing="0" w:after="0" w:afterAutospacing="0"/>
        <w:jc w:val="both"/>
        <w:rPr>
          <w:rFonts w:eastAsiaTheme="minorHAnsi"/>
          <w:bCs/>
          <w:color w:val="00004B"/>
          <w:sz w:val="36"/>
          <w:szCs w:val="36"/>
          <w:shd w:val="clear" w:color="auto" w:fill="FFFFFF"/>
          <w:lang w:eastAsia="en-US"/>
        </w:rPr>
      </w:pPr>
    </w:p>
    <w:p w:rsidR="00EF2ABB" w:rsidRDefault="00EF2ABB" w:rsidP="00EF2ABB">
      <w:pPr>
        <w:pStyle w:val="ac"/>
        <w:shd w:val="clear" w:color="auto" w:fill="F7FAFC"/>
        <w:spacing w:before="0" w:beforeAutospacing="0" w:after="0" w:afterAutospacing="0"/>
        <w:ind w:firstLine="709"/>
        <w:jc w:val="center"/>
        <w:rPr>
          <w:rFonts w:eastAsiaTheme="minorHAnsi"/>
          <w:b/>
          <w:color w:val="00004B"/>
          <w:sz w:val="36"/>
          <w:szCs w:val="36"/>
          <w:shd w:val="clear" w:color="auto" w:fill="FFFFFF"/>
          <w:lang w:eastAsia="en-US"/>
        </w:rPr>
      </w:pPr>
    </w:p>
    <w:p w:rsidR="00BB1341" w:rsidRDefault="00BB1341" w:rsidP="00EF2ABB">
      <w:pPr>
        <w:pStyle w:val="ac"/>
        <w:shd w:val="clear" w:color="auto" w:fill="F7FAFC"/>
        <w:spacing w:before="0" w:beforeAutospacing="0" w:after="0" w:afterAutospacing="0"/>
        <w:jc w:val="both"/>
        <w:rPr>
          <w:rFonts w:eastAsiaTheme="minorHAnsi"/>
          <w:b/>
          <w:color w:val="00004B"/>
          <w:sz w:val="36"/>
          <w:szCs w:val="36"/>
          <w:shd w:val="clear" w:color="auto" w:fill="FFFFFF"/>
          <w:lang w:eastAsia="en-US"/>
        </w:rPr>
      </w:pPr>
    </w:p>
    <w:p w:rsidR="00A66315" w:rsidRDefault="00A66315">
      <w:pPr>
        <w:rPr>
          <w:rFonts w:ascii="Times New Roman" w:hAnsi="Times New Roman" w:cs="Times New Roman"/>
          <w:b/>
          <w:color w:val="00004B"/>
          <w:sz w:val="36"/>
          <w:szCs w:val="36"/>
          <w:shd w:val="clear" w:color="auto" w:fill="FFFFFF"/>
        </w:rPr>
      </w:pPr>
      <w:r>
        <w:rPr>
          <w:b/>
          <w:color w:val="00004B"/>
          <w:sz w:val="36"/>
          <w:szCs w:val="36"/>
          <w:shd w:val="clear" w:color="auto" w:fill="FFFFFF"/>
        </w:rPr>
        <w:br w:type="page"/>
      </w:r>
    </w:p>
    <w:p w:rsidR="00EB26AB" w:rsidRDefault="001F13C3" w:rsidP="001F13C3">
      <w:pPr>
        <w:pStyle w:val="ac"/>
        <w:shd w:val="clear" w:color="auto" w:fill="F7FAFC"/>
        <w:spacing w:before="0" w:beforeAutospacing="0" w:after="0" w:afterAutospacing="0"/>
        <w:jc w:val="center"/>
        <w:rPr>
          <w:rFonts w:eastAsiaTheme="minorHAnsi"/>
          <w:b/>
          <w:color w:val="00004B"/>
          <w:sz w:val="36"/>
          <w:szCs w:val="36"/>
          <w:shd w:val="clear" w:color="auto" w:fill="FFFFFF"/>
          <w:lang w:eastAsia="en-US"/>
        </w:rPr>
      </w:pPr>
      <w:r w:rsidRPr="009C121E">
        <w:rPr>
          <w:b/>
          <w:noProof/>
          <w:color w:val="000046"/>
          <w:sz w:val="44"/>
          <w:szCs w:val="44"/>
          <w:shd w:val="clear" w:color="auto" w:fill="FFFFFF"/>
        </w:rPr>
        <w:lastRenderedPageBreak/>
        <w:drawing>
          <wp:inline distT="0" distB="0" distL="0" distR="0" wp14:anchorId="5975D80E" wp14:editId="18EE665B">
            <wp:extent cx="4828386" cy="975360"/>
            <wp:effectExtent l="0" t="0" r="0" b="0"/>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52672A" w:rsidRDefault="0052672A" w:rsidP="00CD2972">
      <w:pPr>
        <w:pStyle w:val="ac"/>
        <w:shd w:val="clear" w:color="auto" w:fill="F7FAFC"/>
        <w:spacing w:before="0" w:beforeAutospacing="0" w:after="0" w:afterAutospacing="0"/>
        <w:jc w:val="both"/>
        <w:rPr>
          <w:rFonts w:eastAsiaTheme="minorHAnsi"/>
          <w:b/>
          <w:color w:val="00004B"/>
          <w:sz w:val="36"/>
          <w:szCs w:val="36"/>
          <w:shd w:val="clear" w:color="auto" w:fill="FFFFFF"/>
          <w:lang w:eastAsia="en-US"/>
        </w:rPr>
      </w:pPr>
    </w:p>
    <w:p w:rsidR="002746E6" w:rsidRPr="009026CE" w:rsidRDefault="002746E6" w:rsidP="002746E6">
      <w:pPr>
        <w:tabs>
          <w:tab w:val="left" w:pos="1575"/>
        </w:tabs>
        <w:jc w:val="center"/>
        <w:rPr>
          <w:rFonts w:ascii="Times New Roman" w:hAnsi="Times New Roman" w:cs="Times New Roman"/>
          <w:b/>
          <w:color w:val="000046"/>
          <w:sz w:val="40"/>
        </w:rPr>
      </w:pPr>
      <w:r w:rsidRPr="009026CE">
        <w:rPr>
          <w:rFonts w:ascii="Times New Roman" w:hAnsi="Times New Roman" w:cs="Times New Roman"/>
          <w:b/>
          <w:color w:val="000046"/>
          <w:sz w:val="40"/>
        </w:rPr>
        <w:t>НОВОСТИ МИНИСТЕРСТВА ОБРАЗОВАНИЯ И НАУКИ МУРМАНСКОЙ ОБЛАСТИ</w:t>
      </w:r>
    </w:p>
    <w:p w:rsidR="002746E6" w:rsidRDefault="00E17E49" w:rsidP="00271CC2">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13D60" w:rsidRPr="00113D60" w:rsidRDefault="00B5061C" w:rsidP="00113D60">
      <w:pPr>
        <w:spacing w:after="0" w:line="240" w:lineRule="auto"/>
        <w:ind w:firstLine="709"/>
        <w:jc w:val="both"/>
        <w:rPr>
          <w:rFonts w:ascii="Times New Roman" w:hAnsi="Times New Roman" w:cs="Times New Roman"/>
          <w:b/>
          <w:color w:val="00004B"/>
          <w:sz w:val="36"/>
          <w:szCs w:val="36"/>
          <w:shd w:val="clear" w:color="auto" w:fill="FFFFFF"/>
        </w:rPr>
      </w:pPr>
      <w:r w:rsidRPr="00566657">
        <w:rPr>
          <w:b/>
          <w:noProof/>
          <w:color w:val="0B092D"/>
          <w:sz w:val="36"/>
          <w:szCs w:val="36"/>
          <w:lang w:eastAsia="ru-RU"/>
        </w:rPr>
        <w:drawing>
          <wp:inline distT="0" distB="0" distL="0" distR="0" wp14:anchorId="1C1AC5C9" wp14:editId="4A226A2A">
            <wp:extent cx="422910" cy="3625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Segoe UI" w:hAnsi="Segoe UI" w:cs="Segoe UI"/>
          <w:color w:val="000000"/>
          <w:shd w:val="clear" w:color="auto" w:fill="FFFFFF"/>
        </w:rPr>
        <w:t xml:space="preserve"> </w:t>
      </w:r>
      <w:r w:rsidR="003C5BB1" w:rsidRPr="00113D60">
        <w:rPr>
          <w:rFonts w:ascii="Times New Roman" w:hAnsi="Times New Roman" w:cs="Times New Roman"/>
          <w:b/>
          <w:color w:val="00004B"/>
          <w:sz w:val="36"/>
          <w:szCs w:val="36"/>
          <w:shd w:val="clear" w:color="auto" w:fill="FFFFFF"/>
        </w:rPr>
        <w:t>26 мая 4827 выпускников региона написали экзамены по биологии, химии, информатике и обществознанию. Эти экзамены являются экзаменами по выбору, а их результаты потребуются для индивидуального отбора в профильные 10-е классы.</w:t>
      </w:r>
    </w:p>
    <w:p w:rsidR="003C5BB1" w:rsidRPr="00113D60" w:rsidRDefault="003C5BB1" w:rsidP="00113D60">
      <w:pPr>
        <w:spacing w:after="0" w:line="240" w:lineRule="auto"/>
        <w:ind w:firstLine="709"/>
        <w:jc w:val="both"/>
        <w:rPr>
          <w:rFonts w:ascii="Times New Roman" w:hAnsi="Times New Roman" w:cs="Times New Roman"/>
          <w:b/>
          <w:color w:val="00004B"/>
          <w:sz w:val="36"/>
          <w:szCs w:val="36"/>
          <w:shd w:val="clear" w:color="auto" w:fill="FFFFFF"/>
        </w:rPr>
      </w:pPr>
      <w:r w:rsidRPr="00113D60">
        <w:rPr>
          <w:rFonts w:ascii="Times New Roman" w:hAnsi="Times New Roman" w:cs="Times New Roman"/>
          <w:b/>
          <w:color w:val="00004B"/>
          <w:sz w:val="36"/>
          <w:szCs w:val="36"/>
          <w:shd w:val="clear" w:color="auto" w:fill="FFFFFF"/>
        </w:rPr>
        <w:t>Государственная итоговая аттестация прошла в штатном режиме с применением технологии печати полного комплекта контрольных измерительных материалов и сканирования бланков ответов в пунктах проведения экзамена. Технических сбоев и нарушений процедуры проведения не зафиксировано.</w:t>
      </w:r>
    </w:p>
    <w:p w:rsidR="00113D60" w:rsidRDefault="00113D60" w:rsidP="00113D60">
      <w:pPr>
        <w:spacing w:after="0" w:line="240" w:lineRule="auto"/>
        <w:ind w:firstLine="709"/>
        <w:jc w:val="both"/>
        <w:rPr>
          <w:rFonts w:ascii="Times New Roman" w:hAnsi="Times New Roman" w:cs="Times New Roman"/>
          <w:b/>
          <w:color w:val="00004B"/>
          <w:sz w:val="36"/>
          <w:szCs w:val="36"/>
          <w:shd w:val="clear" w:color="auto" w:fill="FFFFFF"/>
        </w:rPr>
      </w:pPr>
      <w:r w:rsidRPr="00113D60">
        <w:rPr>
          <w:rFonts w:ascii="Times New Roman" w:hAnsi="Times New Roman" w:cs="Times New Roman"/>
          <w:b/>
          <w:color w:val="00004B"/>
          <w:sz w:val="36"/>
          <w:szCs w:val="36"/>
          <w:shd w:val="clear" w:color="auto" w:fill="FFFFFF"/>
        </w:rPr>
        <w:t>Результаты можно узнать на официальном сайте информационной поддержки государственной итоговой аттестации в Мурманской области (</w:t>
      </w:r>
      <w:hyperlink r:id="rId33" w:tgtFrame="_blank" w:tooltip="https://ege.edunord.ru/" w:history="1">
        <w:r w:rsidRPr="00113D60">
          <w:rPr>
            <w:rFonts w:ascii="Times New Roman" w:hAnsi="Times New Roman" w:cs="Times New Roman"/>
            <w:b/>
            <w:color w:val="0070C0"/>
            <w:sz w:val="36"/>
            <w:szCs w:val="36"/>
          </w:rPr>
          <w:t>ege.edunord.ru</w:t>
        </w:r>
      </w:hyperlink>
      <w:r w:rsidRPr="00113D60">
        <w:rPr>
          <w:rFonts w:ascii="Times New Roman" w:hAnsi="Times New Roman" w:cs="Times New Roman"/>
          <w:b/>
          <w:color w:val="00004B"/>
          <w:sz w:val="36"/>
          <w:szCs w:val="36"/>
          <w:shd w:val="clear" w:color="auto" w:fill="FFFFFF"/>
        </w:rPr>
        <w:t>) не позднее 6 июня.</w:t>
      </w:r>
    </w:p>
    <w:p w:rsidR="00CC0C0E" w:rsidRPr="00113D60" w:rsidRDefault="00CC0C0E" w:rsidP="00CC0C0E">
      <w:pPr>
        <w:spacing w:after="0" w:line="240" w:lineRule="auto"/>
        <w:ind w:firstLine="709"/>
        <w:jc w:val="center"/>
        <w:rPr>
          <w:rFonts w:ascii="Times New Roman" w:hAnsi="Times New Roman" w:cs="Times New Roman"/>
          <w:b/>
          <w:color w:val="00004B"/>
          <w:sz w:val="36"/>
          <w:szCs w:val="36"/>
          <w:shd w:val="clear" w:color="auto" w:fill="FFFFFF"/>
        </w:rPr>
      </w:pPr>
      <w:r w:rsidRPr="009C121E">
        <w:rPr>
          <w:b/>
          <w:noProof/>
          <w:color w:val="000046"/>
          <w:sz w:val="44"/>
          <w:szCs w:val="44"/>
          <w:shd w:val="clear" w:color="auto" w:fill="FFFFFF"/>
          <w:lang w:eastAsia="ru-RU"/>
        </w:rPr>
        <w:lastRenderedPageBreak/>
        <w:drawing>
          <wp:inline distT="0" distB="0" distL="0" distR="0" wp14:anchorId="7130023F" wp14:editId="59D32B9D">
            <wp:extent cx="4828386" cy="975360"/>
            <wp:effectExtent l="0" t="0" r="0"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CC0C0E" w:rsidRPr="00CC0C0E" w:rsidRDefault="00113D60" w:rsidP="00CC0C0E">
      <w:pPr>
        <w:spacing w:after="0" w:line="240" w:lineRule="auto"/>
        <w:ind w:firstLine="709"/>
        <w:jc w:val="both"/>
        <w:rPr>
          <w:rFonts w:ascii="Times New Roman" w:hAnsi="Times New Roman" w:cs="Times New Roman"/>
          <w:b/>
          <w:color w:val="00004B"/>
          <w:sz w:val="36"/>
          <w:szCs w:val="36"/>
          <w:shd w:val="clear" w:color="auto" w:fill="FFFFFF"/>
        </w:rPr>
      </w:pPr>
      <w:r w:rsidRPr="00566657">
        <w:rPr>
          <w:b/>
          <w:noProof/>
          <w:color w:val="0B092D"/>
          <w:sz w:val="36"/>
          <w:szCs w:val="36"/>
          <w:lang w:eastAsia="ru-RU"/>
        </w:rPr>
        <w:drawing>
          <wp:inline distT="0" distB="0" distL="0" distR="0" wp14:anchorId="3EA99211" wp14:editId="0A557351">
            <wp:extent cx="422910" cy="3625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Segoe UI" w:hAnsi="Segoe UI" w:cs="Segoe UI"/>
          <w:color w:val="000000"/>
          <w:shd w:val="clear" w:color="auto" w:fill="FFFFFF"/>
        </w:rPr>
        <w:t xml:space="preserve"> </w:t>
      </w:r>
      <w:r w:rsidRPr="00CC0C0E">
        <w:rPr>
          <w:rFonts w:ascii="Times New Roman" w:hAnsi="Times New Roman" w:cs="Times New Roman"/>
          <w:b/>
          <w:color w:val="00004B"/>
          <w:sz w:val="36"/>
          <w:szCs w:val="36"/>
          <w:shd w:val="clear" w:color="auto" w:fill="FFFFFF"/>
        </w:rPr>
        <w:t>С 27 по 30 августа 2025 года в живописном уголке Кольского полуострова – посёлке Килпъявр, селе Ура-Губа – состоится туристский слёт работников образования Мурманской области.</w:t>
      </w:r>
    </w:p>
    <w:p w:rsidR="00CC0C0E" w:rsidRPr="00CC0C0E" w:rsidRDefault="00113D60" w:rsidP="00CC0C0E">
      <w:pPr>
        <w:spacing w:after="0" w:line="240" w:lineRule="auto"/>
        <w:ind w:firstLine="709"/>
        <w:jc w:val="both"/>
        <w:rPr>
          <w:rFonts w:ascii="Times New Roman" w:hAnsi="Times New Roman" w:cs="Times New Roman"/>
          <w:b/>
          <w:color w:val="00004B"/>
          <w:sz w:val="36"/>
          <w:szCs w:val="36"/>
          <w:shd w:val="clear" w:color="auto" w:fill="FFFFFF"/>
        </w:rPr>
      </w:pPr>
      <w:r w:rsidRPr="00CC0C0E">
        <w:rPr>
          <w:rFonts w:ascii="Times New Roman" w:hAnsi="Times New Roman" w:cs="Times New Roman"/>
          <w:b/>
          <w:color w:val="00004B"/>
          <w:sz w:val="36"/>
          <w:szCs w:val="36"/>
          <w:shd w:val="clear" w:color="auto" w:fill="FFFFFF"/>
        </w:rPr>
        <w:t>Это мероприятие, посвящённое Году защитника Отечества и 80-летию Великой Победы, объединит педагогов региона для активного отдыха, обмена опытом и укрепления профессиональных связей.</w:t>
      </w:r>
    </w:p>
    <w:p w:rsidR="003C5BB1" w:rsidRPr="00CC0C0E" w:rsidRDefault="00113D60" w:rsidP="00CC0C0E">
      <w:pPr>
        <w:spacing w:after="0" w:line="240" w:lineRule="auto"/>
        <w:ind w:firstLine="709"/>
        <w:jc w:val="both"/>
        <w:rPr>
          <w:rFonts w:ascii="Times New Roman" w:hAnsi="Times New Roman" w:cs="Times New Roman"/>
          <w:b/>
          <w:color w:val="00004B"/>
          <w:sz w:val="36"/>
          <w:szCs w:val="36"/>
          <w:shd w:val="clear" w:color="auto" w:fill="FFFFFF"/>
        </w:rPr>
      </w:pPr>
      <w:r w:rsidRPr="00CC0C0E">
        <w:rPr>
          <w:rFonts w:ascii="Times New Roman" w:hAnsi="Times New Roman" w:cs="Times New Roman"/>
          <w:b/>
          <w:color w:val="00004B"/>
          <w:sz w:val="36"/>
          <w:szCs w:val="36"/>
          <w:shd w:val="clear" w:color="auto" w:fill="FFFFFF"/>
        </w:rPr>
        <w:t>Организаторы: Мурманская областная организация Профсоюза работников народного образования и науки РФ, министерство образования и науки Мурманской области и центр «Лапландия».</w:t>
      </w:r>
    </w:p>
    <w:p w:rsidR="00CC0C0E" w:rsidRPr="00CC0C0E" w:rsidRDefault="00CC0C0E" w:rsidP="00CC0C0E">
      <w:pPr>
        <w:spacing w:after="0" w:line="240" w:lineRule="auto"/>
        <w:jc w:val="both"/>
        <w:rPr>
          <w:rFonts w:ascii="Times New Roman" w:hAnsi="Times New Roman" w:cs="Times New Roman"/>
          <w:b/>
          <w:color w:val="00004B"/>
          <w:sz w:val="36"/>
          <w:szCs w:val="36"/>
          <w:shd w:val="clear" w:color="auto" w:fill="FFFFFF"/>
        </w:rPr>
      </w:pPr>
      <w:r w:rsidRPr="00566657">
        <w:rPr>
          <w:b/>
          <w:noProof/>
          <w:color w:val="0B092D"/>
          <w:sz w:val="36"/>
          <w:szCs w:val="36"/>
          <w:lang w:eastAsia="ru-RU"/>
        </w:rPr>
        <w:drawing>
          <wp:inline distT="0" distB="0" distL="0" distR="0" wp14:anchorId="6968ADD6" wp14:editId="6FE1D117">
            <wp:extent cx="422910" cy="3625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Segoe UI" w:hAnsi="Segoe UI" w:cs="Segoe UI"/>
          <w:color w:val="000000"/>
          <w:shd w:val="clear" w:color="auto" w:fill="FFFFFF"/>
        </w:rPr>
        <w:t xml:space="preserve"> </w:t>
      </w:r>
      <w:r w:rsidRPr="00CC0C0E">
        <w:rPr>
          <w:rFonts w:ascii="Times New Roman" w:hAnsi="Times New Roman" w:cs="Times New Roman"/>
          <w:b/>
          <w:color w:val="00004B"/>
          <w:sz w:val="36"/>
          <w:szCs w:val="36"/>
          <w:shd w:val="clear" w:color="auto" w:fill="FFFFFF"/>
        </w:rPr>
        <w:t>«Педагогическая лаборатория» Государственного университета просвещения вновь открыта всем, кто желает ещё прокачать своё мастерство!</w:t>
      </w:r>
    </w:p>
    <w:p w:rsidR="00CC0C0E" w:rsidRPr="00CC0C0E" w:rsidRDefault="00CC0C0E" w:rsidP="00CC0C0E">
      <w:pPr>
        <w:spacing w:after="0" w:line="240" w:lineRule="auto"/>
        <w:ind w:firstLine="709"/>
        <w:jc w:val="both"/>
        <w:rPr>
          <w:rFonts w:ascii="Times New Roman" w:hAnsi="Times New Roman" w:cs="Times New Roman"/>
          <w:b/>
          <w:color w:val="00004B"/>
          <w:sz w:val="36"/>
          <w:szCs w:val="36"/>
          <w:shd w:val="clear" w:color="auto" w:fill="FFFFFF"/>
        </w:rPr>
      </w:pPr>
      <w:r w:rsidRPr="00CC0C0E">
        <w:rPr>
          <w:rFonts w:ascii="Times New Roman" w:hAnsi="Times New Roman" w:cs="Times New Roman"/>
          <w:b/>
          <w:color w:val="00004B"/>
          <w:sz w:val="36"/>
          <w:szCs w:val="36"/>
          <w:shd w:val="clear" w:color="auto" w:fill="FFFFFF"/>
        </w:rPr>
        <w:t xml:space="preserve">Первый прямой эфир серии семинаров-практикумов «Педагогическая лаборатория» собрал более 3 000 педагогов со всей страны. На встрече обсудили работу с Библиотекой цифрового образовательного контента и обновлённым порталом </w:t>
      </w:r>
      <w:r w:rsidRPr="00B60CA4">
        <w:rPr>
          <w:rFonts w:ascii="Times New Roman" w:hAnsi="Times New Roman" w:cs="Times New Roman"/>
          <w:b/>
          <w:color w:val="0070C0"/>
          <w:sz w:val="36"/>
          <w:szCs w:val="36"/>
          <w:shd w:val="clear" w:color="auto" w:fill="FFFFFF"/>
        </w:rPr>
        <w:t>«</w:t>
      </w:r>
      <w:hyperlink r:id="rId34" w:tgtFrame="_blank" w:tooltip="https://моиуроки.рф/" w:history="1">
        <w:r w:rsidRPr="00B60CA4">
          <w:rPr>
            <w:rFonts w:ascii="Times New Roman" w:hAnsi="Times New Roman" w:cs="Times New Roman"/>
            <w:b/>
            <w:color w:val="0070C0"/>
            <w:sz w:val="36"/>
            <w:szCs w:val="36"/>
          </w:rPr>
          <w:t>МОИУРОКИ.РФ</w:t>
        </w:r>
      </w:hyperlink>
      <w:r w:rsidRPr="00B60CA4">
        <w:rPr>
          <w:rFonts w:ascii="Times New Roman" w:hAnsi="Times New Roman" w:cs="Times New Roman"/>
          <w:b/>
          <w:color w:val="0070C0"/>
          <w:sz w:val="36"/>
          <w:szCs w:val="36"/>
          <w:shd w:val="clear" w:color="auto" w:fill="FFFFFF"/>
        </w:rPr>
        <w:t>»</w:t>
      </w:r>
      <w:r w:rsidRPr="00CC0C0E">
        <w:rPr>
          <w:rFonts w:ascii="Times New Roman" w:hAnsi="Times New Roman" w:cs="Times New Roman"/>
          <w:b/>
          <w:color w:val="00004B"/>
          <w:sz w:val="36"/>
          <w:szCs w:val="36"/>
          <w:shd w:val="clear" w:color="auto" w:fill="FFFFFF"/>
        </w:rPr>
        <w:t>, а также возможность безопасного доступа к персональному аккаунту учителя через «Госуслуги».</w:t>
      </w:r>
    </w:p>
    <w:p w:rsidR="00CC0C0E" w:rsidRPr="00CC0C0E" w:rsidRDefault="00CC0C0E" w:rsidP="00CC0C0E">
      <w:pPr>
        <w:spacing w:after="0" w:line="240" w:lineRule="auto"/>
        <w:ind w:firstLine="709"/>
        <w:jc w:val="both"/>
        <w:rPr>
          <w:rFonts w:ascii="Times New Roman" w:hAnsi="Times New Roman" w:cs="Times New Roman"/>
          <w:b/>
          <w:color w:val="00004B"/>
          <w:sz w:val="36"/>
          <w:szCs w:val="36"/>
          <w:shd w:val="clear" w:color="auto" w:fill="FFFFFF"/>
        </w:rPr>
      </w:pPr>
      <w:r w:rsidRPr="00CC0C0E">
        <w:rPr>
          <w:rFonts w:ascii="Times New Roman" w:hAnsi="Times New Roman" w:cs="Times New Roman"/>
          <w:b/>
          <w:color w:val="00004B"/>
          <w:sz w:val="36"/>
          <w:szCs w:val="36"/>
          <w:shd w:val="clear" w:color="auto" w:fill="FFFFFF"/>
        </w:rPr>
        <w:t>Программа летнего цикла включает 3 тематических блока, посвящённых проектированию уроков, использованию интерактивных ресурсов, современным методикам оценки и многим другим полезным инструментам, которые открывает Библиотека ЦОК.</w:t>
      </w:r>
    </w:p>
    <w:p w:rsidR="00CC0C0E" w:rsidRPr="00CC0C0E" w:rsidRDefault="00CC0C0E" w:rsidP="00CC0C0E">
      <w:pPr>
        <w:spacing w:after="0" w:line="240" w:lineRule="auto"/>
        <w:ind w:firstLine="709"/>
        <w:jc w:val="both"/>
        <w:rPr>
          <w:rFonts w:ascii="Times New Roman" w:hAnsi="Times New Roman" w:cs="Times New Roman"/>
          <w:b/>
          <w:color w:val="00004B"/>
          <w:sz w:val="36"/>
          <w:szCs w:val="36"/>
          <w:shd w:val="clear" w:color="auto" w:fill="FFFFFF"/>
        </w:rPr>
      </w:pPr>
      <w:r w:rsidRPr="00CC0C0E">
        <w:rPr>
          <w:rFonts w:ascii="Times New Roman" w:hAnsi="Times New Roman" w:cs="Times New Roman"/>
          <w:b/>
          <w:color w:val="00004B"/>
          <w:sz w:val="36"/>
          <w:szCs w:val="36"/>
          <w:shd w:val="clear" w:color="auto" w:fill="FFFFFF"/>
        </w:rPr>
        <w:t>Среди тем семинаров:</w:t>
      </w:r>
    </w:p>
    <w:p w:rsidR="00CC0C0E" w:rsidRPr="00B60CA4" w:rsidRDefault="00CC0C0E" w:rsidP="00B60CA4">
      <w:pPr>
        <w:pStyle w:val="aa"/>
        <w:numPr>
          <w:ilvl w:val="0"/>
          <w:numId w:val="21"/>
        </w:numPr>
        <w:spacing w:after="0" w:line="240" w:lineRule="auto"/>
        <w:jc w:val="both"/>
        <w:rPr>
          <w:rFonts w:ascii="Times New Roman" w:hAnsi="Times New Roman" w:cs="Times New Roman"/>
          <w:b/>
          <w:color w:val="00004B"/>
          <w:sz w:val="36"/>
          <w:szCs w:val="36"/>
          <w:shd w:val="clear" w:color="auto" w:fill="FFFFFF"/>
        </w:rPr>
      </w:pPr>
      <w:r w:rsidRPr="00B60CA4">
        <w:rPr>
          <w:rFonts w:ascii="Times New Roman" w:hAnsi="Times New Roman" w:cs="Times New Roman"/>
          <w:b/>
          <w:color w:val="00004B"/>
          <w:sz w:val="36"/>
          <w:szCs w:val="36"/>
          <w:shd w:val="clear" w:color="auto" w:fill="FFFFFF"/>
        </w:rPr>
        <w:t>«Интерактивные ресурсы Библиотеки ЦОК: методика внедрения в образовательную деятельность»;</w:t>
      </w:r>
    </w:p>
    <w:p w:rsidR="00CC0C0E" w:rsidRDefault="00CC0C0E" w:rsidP="00CC0C0E">
      <w:pPr>
        <w:spacing w:after="0" w:line="240" w:lineRule="auto"/>
        <w:jc w:val="both"/>
        <w:rPr>
          <w:rFonts w:ascii="Times New Roman" w:hAnsi="Times New Roman" w:cs="Times New Roman"/>
          <w:b/>
          <w:color w:val="00004B"/>
          <w:sz w:val="36"/>
          <w:szCs w:val="36"/>
          <w:shd w:val="clear" w:color="auto" w:fill="FFFFFF"/>
        </w:rPr>
      </w:pPr>
    </w:p>
    <w:p w:rsidR="00CC0C0E" w:rsidRDefault="00CC0C0E" w:rsidP="00CC0C0E">
      <w:pPr>
        <w:spacing w:after="0" w:line="240" w:lineRule="auto"/>
        <w:jc w:val="center"/>
        <w:rPr>
          <w:rFonts w:ascii="Times New Roman" w:hAnsi="Times New Roman" w:cs="Times New Roman"/>
          <w:b/>
          <w:color w:val="00004B"/>
          <w:sz w:val="36"/>
          <w:szCs w:val="36"/>
          <w:shd w:val="clear" w:color="auto" w:fill="FFFFFF"/>
        </w:rPr>
      </w:pPr>
      <w:r w:rsidRPr="009C121E">
        <w:rPr>
          <w:b/>
          <w:noProof/>
          <w:color w:val="000046"/>
          <w:sz w:val="44"/>
          <w:szCs w:val="44"/>
          <w:shd w:val="clear" w:color="auto" w:fill="FFFFFF"/>
          <w:lang w:eastAsia="ru-RU"/>
        </w:rPr>
        <w:drawing>
          <wp:inline distT="0" distB="0" distL="0" distR="0" wp14:anchorId="7130023F" wp14:editId="59D32B9D">
            <wp:extent cx="4828386" cy="975360"/>
            <wp:effectExtent l="0" t="0" r="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CC0C0E" w:rsidRPr="00B60CA4" w:rsidRDefault="00CC0C0E" w:rsidP="00B60CA4">
      <w:pPr>
        <w:pStyle w:val="aa"/>
        <w:numPr>
          <w:ilvl w:val="0"/>
          <w:numId w:val="21"/>
        </w:numPr>
        <w:spacing w:after="0" w:line="240" w:lineRule="auto"/>
        <w:jc w:val="both"/>
        <w:rPr>
          <w:rFonts w:ascii="Times New Roman" w:hAnsi="Times New Roman" w:cs="Times New Roman"/>
          <w:b/>
          <w:color w:val="00004B"/>
          <w:sz w:val="36"/>
          <w:szCs w:val="36"/>
          <w:shd w:val="clear" w:color="auto" w:fill="FFFFFF"/>
        </w:rPr>
      </w:pPr>
      <w:r w:rsidRPr="00B60CA4">
        <w:rPr>
          <w:rFonts w:ascii="Times New Roman" w:hAnsi="Times New Roman" w:cs="Times New Roman"/>
          <w:b/>
          <w:color w:val="00004B"/>
          <w:sz w:val="36"/>
          <w:szCs w:val="36"/>
          <w:shd w:val="clear" w:color="auto" w:fill="FFFFFF"/>
        </w:rPr>
        <w:t>«Коллекция видеоопытов по химии и физике для интерактивного изучения»;</w:t>
      </w:r>
    </w:p>
    <w:p w:rsidR="00CC0C0E" w:rsidRPr="00B60CA4" w:rsidRDefault="00CC0C0E" w:rsidP="00B60CA4">
      <w:pPr>
        <w:pStyle w:val="aa"/>
        <w:numPr>
          <w:ilvl w:val="0"/>
          <w:numId w:val="21"/>
        </w:numPr>
        <w:spacing w:after="0" w:line="240" w:lineRule="auto"/>
        <w:jc w:val="both"/>
        <w:rPr>
          <w:rFonts w:ascii="Times New Roman" w:hAnsi="Times New Roman" w:cs="Times New Roman"/>
          <w:b/>
          <w:color w:val="00004B"/>
          <w:sz w:val="36"/>
          <w:szCs w:val="36"/>
          <w:shd w:val="clear" w:color="auto" w:fill="FFFFFF"/>
        </w:rPr>
      </w:pPr>
      <w:r w:rsidRPr="00B60CA4">
        <w:rPr>
          <w:rFonts w:ascii="Times New Roman" w:hAnsi="Times New Roman" w:cs="Times New Roman"/>
          <w:b/>
          <w:color w:val="00004B"/>
          <w:sz w:val="36"/>
          <w:szCs w:val="36"/>
          <w:shd w:val="clear" w:color="auto" w:fill="FFFFFF"/>
        </w:rPr>
        <w:t>«Интерактивные тренажёры, симуляторы и визуализация данных на уроках математики и информатики»;</w:t>
      </w:r>
    </w:p>
    <w:p w:rsidR="00CC0C0E" w:rsidRPr="00B60CA4" w:rsidRDefault="00CC0C0E" w:rsidP="00B60CA4">
      <w:pPr>
        <w:pStyle w:val="aa"/>
        <w:numPr>
          <w:ilvl w:val="0"/>
          <w:numId w:val="21"/>
        </w:numPr>
        <w:spacing w:after="0" w:line="240" w:lineRule="auto"/>
        <w:jc w:val="both"/>
        <w:rPr>
          <w:rFonts w:ascii="Times New Roman" w:hAnsi="Times New Roman" w:cs="Times New Roman"/>
          <w:b/>
          <w:color w:val="00004B"/>
          <w:sz w:val="36"/>
          <w:szCs w:val="36"/>
          <w:shd w:val="clear" w:color="auto" w:fill="FFFFFF"/>
        </w:rPr>
      </w:pPr>
      <w:r w:rsidRPr="00B60CA4">
        <w:rPr>
          <w:rFonts w:ascii="Times New Roman" w:hAnsi="Times New Roman" w:cs="Times New Roman"/>
          <w:b/>
          <w:color w:val="00004B"/>
          <w:sz w:val="36"/>
          <w:szCs w:val="36"/>
          <w:shd w:val="clear" w:color="auto" w:fill="FFFFFF"/>
        </w:rPr>
        <w:t>«Виртуальные экскурсии, викторины, квесты и другие интерактивные ресурсы для уроков гуманитарного цикла».</w:t>
      </w:r>
    </w:p>
    <w:p w:rsidR="00CC0C0E" w:rsidRPr="00CC0C0E" w:rsidRDefault="00CC0C0E" w:rsidP="00CC0C0E">
      <w:pPr>
        <w:spacing w:after="0" w:line="240" w:lineRule="auto"/>
        <w:ind w:firstLine="709"/>
        <w:jc w:val="both"/>
        <w:rPr>
          <w:rFonts w:ascii="Times New Roman" w:hAnsi="Times New Roman" w:cs="Times New Roman"/>
          <w:b/>
          <w:color w:val="00004B"/>
          <w:sz w:val="36"/>
          <w:szCs w:val="36"/>
          <w:shd w:val="clear" w:color="auto" w:fill="FFFFFF"/>
        </w:rPr>
      </w:pPr>
      <w:r w:rsidRPr="00CC0C0E">
        <w:rPr>
          <w:rFonts w:ascii="Times New Roman" w:hAnsi="Times New Roman" w:cs="Times New Roman"/>
          <w:b/>
          <w:color w:val="00004B"/>
          <w:sz w:val="36"/>
          <w:szCs w:val="36"/>
          <w:shd w:val="clear" w:color="auto" w:fill="FFFFFF"/>
        </w:rPr>
        <w:t>По окончании каждого блока активные участники получат электронный сертификат.</w:t>
      </w:r>
    </w:p>
    <w:p w:rsidR="00B60CA4" w:rsidRDefault="00CC0C0E" w:rsidP="00CC0C0E">
      <w:pPr>
        <w:spacing w:after="0" w:line="240" w:lineRule="auto"/>
        <w:ind w:firstLine="709"/>
        <w:jc w:val="both"/>
        <w:rPr>
          <w:rFonts w:ascii="Times New Roman" w:hAnsi="Times New Roman" w:cs="Times New Roman"/>
          <w:b/>
          <w:color w:val="00004B"/>
          <w:sz w:val="36"/>
          <w:szCs w:val="36"/>
          <w:shd w:val="clear" w:color="auto" w:fill="FFFFFF"/>
        </w:rPr>
      </w:pPr>
      <w:r w:rsidRPr="00CC0C0E">
        <w:rPr>
          <w:rFonts w:ascii="Times New Roman" w:hAnsi="Times New Roman" w:cs="Times New Roman"/>
          <w:b/>
          <w:color w:val="00004B"/>
          <w:sz w:val="36"/>
          <w:szCs w:val="36"/>
          <w:shd w:val="clear" w:color="auto" w:fill="FFFFFF"/>
        </w:rPr>
        <w:t>Семинары проходят каждую неделю по четвергам с 15:00</w:t>
      </w:r>
      <w:r w:rsidR="00B60CA4">
        <w:rPr>
          <w:rFonts w:ascii="Times New Roman" w:hAnsi="Times New Roman" w:cs="Times New Roman"/>
          <w:b/>
          <w:color w:val="00004B"/>
          <w:sz w:val="36"/>
          <w:szCs w:val="36"/>
          <w:shd w:val="clear" w:color="auto" w:fill="FFFFFF"/>
        </w:rPr>
        <w:t xml:space="preserve"> </w:t>
      </w:r>
      <w:r w:rsidRPr="00CC0C0E">
        <w:rPr>
          <w:rFonts w:ascii="Times New Roman" w:hAnsi="Times New Roman" w:cs="Times New Roman"/>
          <w:b/>
          <w:color w:val="00004B"/>
          <w:sz w:val="36"/>
          <w:szCs w:val="36"/>
          <w:shd w:val="clear" w:color="auto" w:fill="FFFFFF"/>
        </w:rPr>
        <w:t>до 16:00</w:t>
      </w:r>
      <w:r w:rsidR="00B60CA4">
        <w:rPr>
          <w:rFonts w:ascii="Times New Roman" w:hAnsi="Times New Roman" w:cs="Times New Roman"/>
          <w:b/>
          <w:color w:val="00004B"/>
          <w:sz w:val="36"/>
          <w:szCs w:val="36"/>
          <w:shd w:val="clear" w:color="auto" w:fill="FFFFFF"/>
        </w:rPr>
        <w:t xml:space="preserve"> </w:t>
      </w:r>
      <w:r w:rsidRPr="00CC0C0E">
        <w:rPr>
          <w:rFonts w:ascii="Times New Roman" w:hAnsi="Times New Roman" w:cs="Times New Roman"/>
          <w:b/>
          <w:color w:val="00004B"/>
          <w:sz w:val="36"/>
          <w:szCs w:val="36"/>
          <w:shd w:val="clear" w:color="auto" w:fill="FFFFFF"/>
        </w:rPr>
        <w:t xml:space="preserve">(мск). </w:t>
      </w:r>
    </w:p>
    <w:p w:rsidR="003C5BB1" w:rsidRPr="00CC0C0E" w:rsidRDefault="00CC0C0E" w:rsidP="00CC0C0E">
      <w:pPr>
        <w:spacing w:after="0" w:line="240" w:lineRule="auto"/>
        <w:ind w:firstLine="709"/>
        <w:jc w:val="both"/>
        <w:rPr>
          <w:rFonts w:ascii="Times New Roman" w:hAnsi="Times New Roman" w:cs="Times New Roman"/>
          <w:b/>
          <w:color w:val="00004B"/>
          <w:sz w:val="36"/>
          <w:szCs w:val="36"/>
          <w:shd w:val="clear" w:color="auto" w:fill="FFFFFF"/>
        </w:rPr>
      </w:pPr>
      <w:r w:rsidRPr="00CC0C0E">
        <w:rPr>
          <w:rFonts w:ascii="Times New Roman" w:hAnsi="Times New Roman" w:cs="Times New Roman"/>
          <w:b/>
          <w:color w:val="00004B"/>
          <w:sz w:val="36"/>
          <w:szCs w:val="36"/>
          <w:shd w:val="clear" w:color="auto" w:fill="FFFFFF"/>
        </w:rPr>
        <w:t xml:space="preserve">Подробнее о темах и датах читайте на сайте </w:t>
      </w:r>
      <w:r w:rsidRPr="00B60CA4">
        <w:rPr>
          <w:rFonts w:ascii="Times New Roman" w:hAnsi="Times New Roman" w:cs="Times New Roman"/>
          <w:b/>
          <w:color w:val="0070C0"/>
          <w:sz w:val="36"/>
          <w:szCs w:val="36"/>
          <w:shd w:val="clear" w:color="auto" w:fill="FFFFFF"/>
        </w:rPr>
        <w:t>«</w:t>
      </w:r>
      <w:hyperlink r:id="rId35" w:tgtFrame="_blank" w:tooltip="https://моиуроки.рф/" w:history="1">
        <w:r w:rsidRPr="00B60CA4">
          <w:rPr>
            <w:rFonts w:ascii="Times New Roman" w:hAnsi="Times New Roman" w:cs="Times New Roman"/>
            <w:b/>
            <w:color w:val="0070C0"/>
            <w:sz w:val="36"/>
            <w:szCs w:val="36"/>
          </w:rPr>
          <w:t>МОИУРОКИ.РФ</w:t>
        </w:r>
      </w:hyperlink>
      <w:r w:rsidRPr="00B60CA4">
        <w:rPr>
          <w:rFonts w:ascii="Times New Roman" w:hAnsi="Times New Roman" w:cs="Times New Roman"/>
          <w:b/>
          <w:color w:val="0070C0"/>
          <w:sz w:val="36"/>
          <w:szCs w:val="36"/>
          <w:shd w:val="clear" w:color="auto" w:fill="FFFFFF"/>
        </w:rPr>
        <w:t>»</w:t>
      </w:r>
      <w:r w:rsidRPr="00CC0C0E">
        <w:rPr>
          <w:rFonts w:ascii="Times New Roman" w:hAnsi="Times New Roman" w:cs="Times New Roman"/>
          <w:b/>
          <w:color w:val="00004B"/>
          <w:sz w:val="36"/>
          <w:szCs w:val="36"/>
          <w:shd w:val="clear" w:color="auto" w:fill="FFFFFF"/>
        </w:rPr>
        <w:t xml:space="preserve"> в разделе «Педагогическая лаборатория» и на обновлённом канале в «Сферуме»  </w:t>
      </w:r>
      <w:hyperlink r:id="rId36" w:tgtFrame="_blank" w:tooltip="https://sferum.ru/?p=channel" w:history="1">
        <w:r w:rsidRPr="00B60CA4">
          <w:rPr>
            <w:rFonts w:ascii="Times New Roman" w:hAnsi="Times New Roman" w:cs="Times New Roman"/>
            <w:b/>
            <w:color w:val="0070C0"/>
            <w:sz w:val="36"/>
            <w:szCs w:val="36"/>
          </w:rPr>
          <w:t>sferum.ru/?p=channel</w:t>
        </w:r>
      </w:hyperlink>
      <w:r w:rsidRPr="00CC0C0E">
        <w:rPr>
          <w:rFonts w:ascii="Times New Roman" w:hAnsi="Times New Roman" w:cs="Times New Roman"/>
          <w:b/>
          <w:color w:val="00004B"/>
          <w:sz w:val="36"/>
          <w:szCs w:val="36"/>
          <w:shd w:val="clear" w:color="auto" w:fill="FFFFFF"/>
        </w:rPr>
        <w:t>.</w:t>
      </w:r>
    </w:p>
    <w:p w:rsidR="00AD76B6" w:rsidRDefault="00AD76B6" w:rsidP="00AD76B6">
      <w:pPr>
        <w:spacing w:after="0" w:line="240" w:lineRule="auto"/>
        <w:jc w:val="both"/>
        <w:rPr>
          <w:rFonts w:ascii="Times New Roman" w:hAnsi="Times New Roman" w:cs="Times New Roman"/>
          <w:b/>
          <w:color w:val="00004B"/>
          <w:sz w:val="36"/>
          <w:szCs w:val="36"/>
          <w:shd w:val="clear" w:color="auto" w:fill="FFFFFF"/>
        </w:rPr>
      </w:pPr>
      <w:r w:rsidRPr="00566657">
        <w:rPr>
          <w:b/>
          <w:noProof/>
          <w:color w:val="0B092D"/>
          <w:sz w:val="36"/>
          <w:szCs w:val="36"/>
          <w:lang w:eastAsia="ru-RU"/>
        </w:rPr>
        <w:drawing>
          <wp:inline distT="0" distB="0" distL="0" distR="0" wp14:anchorId="37161A70" wp14:editId="66011E0A">
            <wp:extent cx="422910" cy="3625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B"/>
          <w:sz w:val="36"/>
          <w:szCs w:val="36"/>
          <w:shd w:val="clear" w:color="auto" w:fill="FFFFFF"/>
        </w:rPr>
        <w:t xml:space="preserve"> </w:t>
      </w:r>
      <w:r w:rsidRPr="00AD76B6">
        <w:rPr>
          <w:rFonts w:ascii="Times New Roman" w:hAnsi="Times New Roman" w:cs="Times New Roman"/>
          <w:b/>
          <w:color w:val="00004B"/>
          <w:sz w:val="36"/>
          <w:szCs w:val="36"/>
          <w:shd w:val="clear" w:color="auto" w:fill="FFFFFF"/>
        </w:rPr>
        <w:t xml:space="preserve">В соответствии с расписанием проведения единого государственного экзамена (ЕГЭ) 2 июня в Мурманской области пройдут экзамены по обществознанию и физике. В регионе будет работать 24 пункта проведения экзаменов (ППЭ). </w:t>
      </w:r>
    </w:p>
    <w:p w:rsidR="00CC0C0E" w:rsidRPr="00AD76B6" w:rsidRDefault="00AD76B6" w:rsidP="00AD76B6">
      <w:pPr>
        <w:spacing w:after="0" w:line="240" w:lineRule="auto"/>
        <w:ind w:firstLine="709"/>
        <w:jc w:val="both"/>
        <w:rPr>
          <w:rFonts w:ascii="Times New Roman" w:hAnsi="Times New Roman" w:cs="Times New Roman"/>
          <w:b/>
          <w:color w:val="00004B"/>
          <w:sz w:val="36"/>
          <w:szCs w:val="36"/>
          <w:shd w:val="clear" w:color="auto" w:fill="FFFFFF"/>
        </w:rPr>
      </w:pPr>
      <w:r w:rsidRPr="00AD76B6">
        <w:rPr>
          <w:rFonts w:ascii="Times New Roman" w:hAnsi="Times New Roman" w:cs="Times New Roman"/>
          <w:b/>
          <w:color w:val="00004B"/>
          <w:sz w:val="36"/>
          <w:szCs w:val="36"/>
          <w:shd w:val="clear" w:color="auto" w:fill="FFFFFF"/>
        </w:rPr>
        <w:t>Обществознание в этом году сдают 975 человек. Физику выбрали 562 участника, которым предстоит справиться с заданиями в течение 235 минут (3 часов 55 минут). При работе можно воспользоваться линейкой и непрограммируемым калькулятором.</w:t>
      </w:r>
    </w:p>
    <w:p w:rsidR="00CC0C0E" w:rsidRDefault="00CC0C0E" w:rsidP="00B5061C">
      <w:pPr>
        <w:spacing w:after="0" w:line="240" w:lineRule="auto"/>
        <w:jc w:val="both"/>
        <w:rPr>
          <w:rFonts w:ascii="Segoe UI" w:hAnsi="Segoe UI" w:cs="Segoe UI"/>
          <w:color w:val="000000"/>
          <w:shd w:val="clear" w:color="auto" w:fill="FFFFFF"/>
        </w:rPr>
      </w:pPr>
    </w:p>
    <w:p w:rsidR="00CC0C0E" w:rsidRDefault="00CC0C0E" w:rsidP="00B5061C">
      <w:pPr>
        <w:spacing w:after="0" w:line="240" w:lineRule="auto"/>
        <w:jc w:val="both"/>
        <w:rPr>
          <w:rFonts w:ascii="Segoe UI" w:hAnsi="Segoe UI" w:cs="Segoe UI"/>
          <w:color w:val="000000"/>
          <w:shd w:val="clear" w:color="auto" w:fill="FFFFFF"/>
        </w:rPr>
      </w:pPr>
    </w:p>
    <w:p w:rsidR="00CC0C0E" w:rsidRDefault="00CC0C0E" w:rsidP="00B5061C">
      <w:pPr>
        <w:spacing w:after="0" w:line="240" w:lineRule="auto"/>
        <w:jc w:val="both"/>
        <w:rPr>
          <w:rFonts w:ascii="Segoe UI" w:hAnsi="Segoe UI" w:cs="Segoe UI"/>
          <w:color w:val="000000"/>
          <w:shd w:val="clear" w:color="auto" w:fill="FFFFFF"/>
        </w:rPr>
      </w:pPr>
    </w:p>
    <w:p w:rsidR="003C5BB1" w:rsidRDefault="003C5BB1" w:rsidP="00B5061C">
      <w:pPr>
        <w:spacing w:after="0" w:line="240" w:lineRule="auto"/>
        <w:jc w:val="both"/>
        <w:rPr>
          <w:rFonts w:ascii="Segoe UI" w:hAnsi="Segoe UI" w:cs="Segoe UI"/>
          <w:color w:val="000000"/>
          <w:shd w:val="clear" w:color="auto" w:fill="FFFFFF"/>
        </w:rPr>
      </w:pPr>
    </w:p>
    <w:p w:rsidR="00D66A8C" w:rsidRDefault="00D66A8C" w:rsidP="00D66A8C">
      <w:pPr>
        <w:spacing w:after="0" w:line="240" w:lineRule="auto"/>
        <w:ind w:firstLine="709"/>
        <w:jc w:val="center"/>
        <w:rPr>
          <w:rFonts w:ascii="Times New Roman" w:hAnsi="Times New Roman" w:cs="Times New Roman"/>
          <w:b/>
          <w:color w:val="00004B"/>
          <w:sz w:val="36"/>
          <w:szCs w:val="36"/>
          <w:shd w:val="clear" w:color="auto" w:fill="FFFFFF"/>
        </w:rPr>
      </w:pPr>
      <w:r w:rsidRPr="009C121E">
        <w:rPr>
          <w:b/>
          <w:noProof/>
          <w:color w:val="000046"/>
          <w:sz w:val="44"/>
          <w:szCs w:val="44"/>
          <w:shd w:val="clear" w:color="auto" w:fill="FFFFFF"/>
          <w:lang w:eastAsia="ru-RU"/>
        </w:rPr>
        <w:lastRenderedPageBreak/>
        <w:drawing>
          <wp:inline distT="0" distB="0" distL="0" distR="0" wp14:anchorId="47F6B162" wp14:editId="5DFFC727">
            <wp:extent cx="4828386" cy="975360"/>
            <wp:effectExtent l="0" t="0" r="0" b="0"/>
            <wp:docPr id="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AD76B6" w:rsidRPr="00AD76B6" w:rsidRDefault="000A0FFF" w:rsidP="00B5061C">
      <w:pPr>
        <w:spacing w:after="0" w:line="240" w:lineRule="auto"/>
        <w:jc w:val="both"/>
        <w:rPr>
          <w:rFonts w:ascii="Times New Roman" w:hAnsi="Times New Roman" w:cs="Times New Roman"/>
          <w:b/>
          <w:color w:val="00004B"/>
          <w:sz w:val="36"/>
          <w:szCs w:val="36"/>
          <w:shd w:val="clear" w:color="auto" w:fill="FFFFFF"/>
        </w:rPr>
      </w:pPr>
      <w:r w:rsidRPr="00566657">
        <w:rPr>
          <w:b/>
          <w:noProof/>
          <w:color w:val="0B092D"/>
          <w:sz w:val="36"/>
          <w:szCs w:val="36"/>
          <w:lang w:eastAsia="ru-RU"/>
        </w:rPr>
        <w:drawing>
          <wp:inline distT="0" distB="0" distL="0" distR="0" wp14:anchorId="751F0EFA" wp14:editId="438E7D83">
            <wp:extent cx="422910" cy="3625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B"/>
          <w:sz w:val="36"/>
          <w:szCs w:val="36"/>
          <w:shd w:val="clear" w:color="auto" w:fill="FFFFFF"/>
        </w:rPr>
        <w:t xml:space="preserve"> </w:t>
      </w:r>
      <w:r w:rsidR="00AD76B6" w:rsidRPr="00AD76B6">
        <w:rPr>
          <w:rFonts w:ascii="Times New Roman" w:hAnsi="Times New Roman" w:cs="Times New Roman"/>
          <w:b/>
          <w:color w:val="00004B"/>
          <w:sz w:val="36"/>
          <w:szCs w:val="36"/>
          <w:shd w:val="clear" w:color="auto" w:fill="FFFFFF"/>
        </w:rPr>
        <w:t>Работу Ситуационного центра проверила министр образования и науки региона Д.Н. Кузнецова. Экзаменационная кампания 2025 года в разгаре. Максимальную прозрачность и объективность проведения государственного экзамена обеспечивает работа общественных наблюдателей.</w:t>
      </w:r>
    </w:p>
    <w:p w:rsidR="007D59C7" w:rsidRDefault="00AD76B6" w:rsidP="007D59C7">
      <w:pPr>
        <w:spacing w:after="0" w:line="240" w:lineRule="auto"/>
        <w:ind w:firstLine="709"/>
        <w:jc w:val="both"/>
        <w:rPr>
          <w:rFonts w:ascii="Times New Roman" w:hAnsi="Times New Roman" w:cs="Times New Roman"/>
          <w:b/>
          <w:color w:val="00004B"/>
          <w:sz w:val="36"/>
          <w:szCs w:val="36"/>
          <w:shd w:val="clear" w:color="auto" w:fill="FFFFFF"/>
        </w:rPr>
      </w:pPr>
      <w:r w:rsidRPr="00AD76B6">
        <w:rPr>
          <w:rFonts w:ascii="Times New Roman" w:hAnsi="Times New Roman" w:cs="Times New Roman"/>
          <w:b/>
          <w:color w:val="00004B"/>
          <w:sz w:val="36"/>
          <w:szCs w:val="36"/>
          <w:shd w:val="clear" w:color="auto" w:fill="FFFFFF"/>
        </w:rPr>
        <w:t>Наблюдатели имеют право присутствовать на каждом из этапов проведения ГИА. Предотвращение потенциальных нарушений процедуры проведения экзаменов обеспечивает видеонаблюдение. Видеокамеры установлены в каждой аудитории проведения ОГЭ и ЕГЭ.</w:t>
      </w:r>
    </w:p>
    <w:p w:rsidR="00AD76B6" w:rsidRDefault="00AD76B6" w:rsidP="007D59C7">
      <w:pPr>
        <w:spacing w:after="0" w:line="240" w:lineRule="auto"/>
        <w:ind w:firstLine="709"/>
        <w:jc w:val="both"/>
        <w:rPr>
          <w:rFonts w:ascii="Times New Roman" w:hAnsi="Times New Roman" w:cs="Times New Roman"/>
          <w:b/>
          <w:color w:val="00004B"/>
          <w:sz w:val="36"/>
          <w:szCs w:val="36"/>
          <w:shd w:val="clear" w:color="auto" w:fill="FFFFFF"/>
        </w:rPr>
      </w:pPr>
      <w:r w:rsidRPr="00AD76B6">
        <w:rPr>
          <w:rFonts w:ascii="Times New Roman" w:hAnsi="Times New Roman" w:cs="Times New Roman"/>
          <w:b/>
          <w:color w:val="00004B"/>
          <w:sz w:val="36"/>
          <w:szCs w:val="36"/>
          <w:shd w:val="clear" w:color="auto" w:fill="FFFFFF"/>
        </w:rPr>
        <w:t>«В поле зрения наблюдателей находятся все аудитории и штабы пунктов проведения экзамена. Нарушений со стороны организаторов и участников не отмечено: все осознают ответственность за результат», - подвела итог работы СЦ его руководитель Лилия Ляш.</w:t>
      </w:r>
    </w:p>
    <w:p w:rsidR="007D59C7" w:rsidRDefault="007D59C7">
      <w:pPr>
        <w:rPr>
          <w:rFonts w:ascii="Times New Roman" w:hAnsi="Times New Roman" w:cs="Times New Roman"/>
          <w:b/>
          <w:color w:val="00004B"/>
          <w:sz w:val="36"/>
          <w:szCs w:val="36"/>
          <w:shd w:val="clear" w:color="auto" w:fill="FFFFFF"/>
        </w:rPr>
      </w:pPr>
      <w:r>
        <w:rPr>
          <w:rFonts w:ascii="Times New Roman" w:hAnsi="Times New Roman" w:cs="Times New Roman"/>
          <w:b/>
          <w:color w:val="00004B"/>
          <w:sz w:val="36"/>
          <w:szCs w:val="36"/>
          <w:shd w:val="clear" w:color="auto" w:fill="FFFFFF"/>
        </w:rPr>
        <w:br w:type="page"/>
      </w:r>
    </w:p>
    <w:p w:rsidR="007A2963" w:rsidRDefault="007A2963" w:rsidP="007A2963">
      <w:pPr>
        <w:pStyle w:val="ac"/>
        <w:shd w:val="clear" w:color="auto" w:fill="F7FAFC"/>
        <w:ind w:firstLine="709"/>
        <w:jc w:val="center"/>
        <w:rPr>
          <w:b/>
          <w:color w:val="10054F"/>
          <w:sz w:val="36"/>
          <w:szCs w:val="36"/>
        </w:rPr>
      </w:pPr>
      <w:r w:rsidRPr="009C121E">
        <w:rPr>
          <w:b/>
          <w:noProof/>
          <w:color w:val="000046"/>
          <w:sz w:val="44"/>
          <w:szCs w:val="44"/>
          <w:shd w:val="clear" w:color="auto" w:fill="FFFFFF"/>
        </w:rPr>
        <w:lastRenderedPageBreak/>
        <w:drawing>
          <wp:inline distT="0" distB="0" distL="0" distR="0" wp14:anchorId="70ADC096" wp14:editId="54C2329A">
            <wp:extent cx="4828386" cy="975360"/>
            <wp:effectExtent l="0" t="0" r="0"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7602C9" w:rsidRDefault="007B0CA1" w:rsidP="007B0CA1">
      <w:pPr>
        <w:pStyle w:val="ac"/>
        <w:shd w:val="clear" w:color="auto" w:fill="F7FAFC"/>
        <w:jc w:val="both"/>
        <w:rPr>
          <w:noProof/>
        </w:rPr>
      </w:pPr>
      <w:r>
        <w:rPr>
          <w:b/>
          <w:color w:val="10054F"/>
          <w:sz w:val="36"/>
          <w:szCs w:val="36"/>
        </w:rPr>
        <w:t xml:space="preserve"> </w:t>
      </w:r>
    </w:p>
    <w:p w:rsidR="00825664" w:rsidRDefault="00825664" w:rsidP="002040BC">
      <w:pPr>
        <w:jc w:val="center"/>
        <w:rPr>
          <w:rFonts w:ascii="Times New Roman" w:hAnsi="Times New Roman" w:cs="Times New Roman"/>
          <w:b/>
          <w:bCs/>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r w:rsidR="00B52093">
        <w:rPr>
          <w:rFonts w:ascii="Times New Roman" w:hAnsi="Times New Roman" w:cs="Times New Roman"/>
          <w:b/>
          <w:bCs/>
          <w:color w:val="000046"/>
          <w:sz w:val="44"/>
        </w:rPr>
        <w:t xml:space="preserve"> «Институт развития образования»</w:t>
      </w:r>
    </w:p>
    <w:p w:rsidR="007D59C7" w:rsidRDefault="00F34C5A" w:rsidP="0006204D">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3FE4AEF2" wp14:editId="431850E8">
            <wp:extent cx="422910" cy="36258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b/>
          <w:color w:val="000046"/>
          <w:sz w:val="36"/>
          <w:szCs w:val="36"/>
        </w:rPr>
        <w:t xml:space="preserve"> </w:t>
      </w:r>
      <w:r w:rsidR="007D59C7" w:rsidRPr="007D59C7">
        <w:rPr>
          <w:rFonts w:ascii="Times New Roman" w:hAnsi="Times New Roman" w:cs="Times New Roman"/>
          <w:b/>
          <w:color w:val="000046"/>
          <w:sz w:val="36"/>
          <w:szCs w:val="36"/>
        </w:rPr>
        <w:t xml:space="preserve">Проведено консультирование </w:t>
      </w:r>
      <w:r w:rsidR="007D59C7">
        <w:rPr>
          <w:rFonts w:ascii="Times New Roman" w:hAnsi="Times New Roman" w:cs="Times New Roman"/>
          <w:b/>
          <w:color w:val="000046"/>
          <w:sz w:val="36"/>
          <w:szCs w:val="36"/>
        </w:rPr>
        <w:t>региональных методистов по вопросам открытия и деятельности стажировочных площадок на базе образовательных организаций Мурманской области.</w:t>
      </w:r>
    </w:p>
    <w:p w:rsidR="007D59C7" w:rsidRDefault="007D59C7" w:rsidP="007D59C7">
      <w:pPr>
        <w:tabs>
          <w:tab w:val="left" w:pos="851"/>
          <w:tab w:val="left" w:pos="993"/>
        </w:tabs>
        <w:spacing w:after="0" w:line="240" w:lineRule="auto"/>
        <w:ind w:firstLine="851"/>
        <w:jc w:val="both"/>
        <w:rPr>
          <w:rFonts w:ascii="Times New Roman" w:hAnsi="Times New Roman" w:cs="Times New Roman"/>
          <w:b/>
          <w:color w:val="000046"/>
          <w:sz w:val="36"/>
          <w:szCs w:val="36"/>
        </w:rPr>
      </w:pPr>
      <w:r>
        <w:rPr>
          <w:rFonts w:ascii="Times New Roman" w:hAnsi="Times New Roman" w:cs="Times New Roman"/>
          <w:b/>
          <w:color w:val="000046"/>
          <w:sz w:val="36"/>
          <w:szCs w:val="36"/>
        </w:rPr>
        <w:t>Старший методист ЦНППМ Рюмин Я.С. в виртуально</w:t>
      </w:r>
      <w:r w:rsidR="002D5B12">
        <w:rPr>
          <w:rFonts w:ascii="Times New Roman" w:hAnsi="Times New Roman" w:cs="Times New Roman"/>
          <w:b/>
          <w:color w:val="000046"/>
          <w:sz w:val="36"/>
          <w:szCs w:val="36"/>
        </w:rPr>
        <w:t xml:space="preserve">м </w:t>
      </w:r>
      <w:r>
        <w:rPr>
          <w:rFonts w:ascii="Times New Roman" w:hAnsi="Times New Roman" w:cs="Times New Roman"/>
          <w:b/>
          <w:color w:val="000046"/>
          <w:sz w:val="36"/>
          <w:szCs w:val="36"/>
        </w:rPr>
        <w:t xml:space="preserve">методическом кабинете поделился опытом деятельности стажировочной площадки на базе </w:t>
      </w:r>
      <w:r>
        <w:rPr>
          <w:rFonts w:ascii="Times New Roman" w:hAnsi="Times New Roman" w:cs="Times New Roman"/>
          <w:b/>
          <w:color w:val="000046"/>
          <w:sz w:val="36"/>
          <w:szCs w:val="36"/>
        </w:rPr>
        <w:br/>
        <w:t>МБОУ г.</w:t>
      </w:r>
      <w:r w:rsidR="002D5B12">
        <w:rPr>
          <w:rFonts w:ascii="Times New Roman" w:hAnsi="Times New Roman" w:cs="Times New Roman"/>
          <w:b/>
          <w:color w:val="000046"/>
          <w:sz w:val="36"/>
          <w:szCs w:val="36"/>
        </w:rPr>
        <w:t xml:space="preserve"> </w:t>
      </w:r>
      <w:r>
        <w:rPr>
          <w:rFonts w:ascii="Times New Roman" w:hAnsi="Times New Roman" w:cs="Times New Roman"/>
          <w:b/>
          <w:color w:val="000046"/>
          <w:sz w:val="36"/>
          <w:szCs w:val="36"/>
        </w:rPr>
        <w:t>Мурманска «Гимназия №7» в рамках онлайн консультации.</w:t>
      </w:r>
    </w:p>
    <w:p w:rsidR="007D59C7" w:rsidRPr="007D59C7" w:rsidRDefault="007D59C7" w:rsidP="007D59C7">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1EE33F33" wp14:editId="0EFC4BF1">
            <wp:extent cx="422910" cy="3625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Сформирован отчет о деятельности ЦНППМ в рамках федерального </w:t>
      </w:r>
      <w:r w:rsidR="006E3188">
        <w:rPr>
          <w:rFonts w:ascii="Times New Roman" w:hAnsi="Times New Roman" w:cs="Times New Roman"/>
          <w:b/>
          <w:color w:val="000046"/>
          <w:sz w:val="36"/>
          <w:szCs w:val="36"/>
        </w:rPr>
        <w:t>мониторинга.</w:t>
      </w:r>
    </w:p>
    <w:p w:rsidR="007D59C7" w:rsidRPr="006E3188" w:rsidRDefault="006E3188" w:rsidP="0006204D">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6839FFC2" wp14:editId="1415B190">
            <wp:extent cx="422910" cy="3625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b/>
          <w:noProof/>
          <w:color w:val="0B092D"/>
          <w:sz w:val="36"/>
          <w:szCs w:val="36"/>
          <w:lang w:eastAsia="ru-RU"/>
        </w:rPr>
        <w:t xml:space="preserve"> </w:t>
      </w:r>
      <w:r w:rsidRPr="006E3188">
        <w:rPr>
          <w:rFonts w:ascii="Times New Roman" w:hAnsi="Times New Roman" w:cs="Times New Roman"/>
          <w:b/>
          <w:color w:val="000046"/>
          <w:sz w:val="36"/>
          <w:szCs w:val="36"/>
        </w:rPr>
        <w:t>Разработан</w:t>
      </w:r>
      <w:r>
        <w:rPr>
          <w:rFonts w:ascii="Times New Roman" w:hAnsi="Times New Roman" w:cs="Times New Roman"/>
          <w:b/>
          <w:color w:val="000046"/>
          <w:sz w:val="36"/>
          <w:szCs w:val="36"/>
        </w:rPr>
        <w:t xml:space="preserve">ы 754 ресурсные карты для педагогических работников </w:t>
      </w:r>
      <w:r w:rsidRPr="000E1584">
        <w:rPr>
          <w:rFonts w:ascii="Times New Roman" w:hAnsi="Times New Roman" w:cs="Times New Roman"/>
          <w:b/>
          <w:color w:val="000046"/>
          <w:sz w:val="36"/>
          <w:szCs w:val="36"/>
        </w:rPr>
        <w:t>Мурманской области</w:t>
      </w:r>
      <w:r>
        <w:rPr>
          <w:rFonts w:ascii="Times New Roman" w:hAnsi="Times New Roman" w:cs="Times New Roman"/>
          <w:b/>
          <w:color w:val="000046"/>
          <w:sz w:val="36"/>
          <w:szCs w:val="36"/>
        </w:rPr>
        <w:t>, направленных на совершенствование ИКТ-компетенций и предметных компетенций учителей математики.</w:t>
      </w:r>
      <w:r w:rsidRPr="006E3188">
        <w:rPr>
          <w:rFonts w:ascii="Times New Roman" w:hAnsi="Times New Roman" w:cs="Times New Roman"/>
          <w:b/>
          <w:color w:val="000046"/>
          <w:sz w:val="36"/>
          <w:szCs w:val="36"/>
        </w:rPr>
        <w:t xml:space="preserve"> </w:t>
      </w:r>
    </w:p>
    <w:p w:rsidR="006E3188" w:rsidRDefault="007D59C7" w:rsidP="006E3188">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5D2EAC3D" wp14:editId="62927713">
            <wp:extent cx="422910" cy="3625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FA0BF9">
        <w:rPr>
          <w:rFonts w:ascii="Times New Roman" w:hAnsi="Times New Roman" w:cs="Times New Roman"/>
          <w:b/>
          <w:color w:val="000046"/>
          <w:sz w:val="36"/>
          <w:szCs w:val="36"/>
        </w:rPr>
        <w:t>По итогам учебного года с</w:t>
      </w:r>
      <w:r w:rsidR="000E1584" w:rsidRPr="000E1584">
        <w:rPr>
          <w:rFonts w:ascii="Times New Roman" w:hAnsi="Times New Roman" w:cs="Times New Roman"/>
          <w:b/>
          <w:color w:val="000046"/>
          <w:sz w:val="36"/>
          <w:szCs w:val="36"/>
        </w:rPr>
        <w:t xml:space="preserve">выше </w:t>
      </w:r>
      <w:r>
        <w:rPr>
          <w:rFonts w:ascii="Times New Roman" w:hAnsi="Times New Roman" w:cs="Times New Roman"/>
          <w:b/>
          <w:color w:val="000046"/>
          <w:sz w:val="36"/>
          <w:szCs w:val="36"/>
        </w:rPr>
        <w:t>460</w:t>
      </w:r>
      <w:r w:rsidR="000E1584" w:rsidRPr="000E1584">
        <w:rPr>
          <w:rFonts w:ascii="Times New Roman" w:hAnsi="Times New Roman" w:cs="Times New Roman"/>
          <w:b/>
          <w:color w:val="000046"/>
          <w:sz w:val="36"/>
          <w:szCs w:val="36"/>
        </w:rPr>
        <w:t xml:space="preserve"> педагогов Мурманской области приняли участие в анкетировании «Рефлексивный самоанализ» на базе ЦНППМ ГАУДПО МО «ИРО». </w:t>
      </w:r>
      <w:r w:rsidR="002D5B12">
        <w:rPr>
          <w:rFonts w:ascii="Times New Roman" w:hAnsi="Times New Roman" w:cs="Times New Roman"/>
          <w:b/>
          <w:color w:val="000046"/>
          <w:sz w:val="36"/>
          <w:szCs w:val="36"/>
        </w:rPr>
        <w:t xml:space="preserve"> </w:t>
      </w:r>
      <w:r w:rsidR="00FA0BF9">
        <w:rPr>
          <w:rFonts w:ascii="Times New Roman" w:hAnsi="Times New Roman" w:cs="Times New Roman"/>
          <w:b/>
          <w:color w:val="000046"/>
          <w:sz w:val="36"/>
          <w:szCs w:val="36"/>
        </w:rPr>
        <w:t>Мероприяти</w:t>
      </w:r>
      <w:r w:rsidR="00851F7E">
        <w:rPr>
          <w:rFonts w:ascii="Times New Roman" w:hAnsi="Times New Roman" w:cs="Times New Roman"/>
          <w:b/>
          <w:color w:val="000046"/>
          <w:sz w:val="36"/>
          <w:szCs w:val="36"/>
        </w:rPr>
        <w:t>е</w:t>
      </w:r>
      <w:r w:rsidR="00FA0BF9">
        <w:rPr>
          <w:rFonts w:ascii="Times New Roman" w:hAnsi="Times New Roman" w:cs="Times New Roman"/>
          <w:b/>
          <w:color w:val="000046"/>
          <w:sz w:val="36"/>
          <w:szCs w:val="36"/>
        </w:rPr>
        <w:t xml:space="preserve"> проводилось с целью</w:t>
      </w:r>
      <w:r w:rsidR="008904AC">
        <w:rPr>
          <w:rFonts w:ascii="Times New Roman" w:hAnsi="Times New Roman" w:cs="Times New Roman"/>
          <w:b/>
          <w:color w:val="000046"/>
          <w:sz w:val="36"/>
          <w:szCs w:val="36"/>
        </w:rPr>
        <w:t xml:space="preserve"> </w:t>
      </w:r>
      <w:r w:rsidR="000E1584" w:rsidRPr="000E1584">
        <w:rPr>
          <w:rFonts w:ascii="Times New Roman" w:hAnsi="Times New Roman" w:cs="Times New Roman"/>
          <w:b/>
          <w:color w:val="000046"/>
          <w:sz w:val="36"/>
          <w:szCs w:val="36"/>
        </w:rPr>
        <w:t>оценк</w:t>
      </w:r>
      <w:r w:rsidR="008904AC">
        <w:rPr>
          <w:rFonts w:ascii="Times New Roman" w:hAnsi="Times New Roman" w:cs="Times New Roman"/>
          <w:b/>
          <w:color w:val="000046"/>
          <w:sz w:val="36"/>
          <w:szCs w:val="36"/>
        </w:rPr>
        <w:t xml:space="preserve">и </w:t>
      </w:r>
      <w:r w:rsidR="000E1584" w:rsidRPr="000E1584">
        <w:rPr>
          <w:rFonts w:ascii="Times New Roman" w:hAnsi="Times New Roman" w:cs="Times New Roman"/>
          <w:b/>
          <w:color w:val="000046"/>
          <w:sz w:val="36"/>
          <w:szCs w:val="36"/>
        </w:rPr>
        <w:t>профессионального р</w:t>
      </w:r>
      <w:r w:rsidR="008904AC">
        <w:rPr>
          <w:rFonts w:ascii="Times New Roman" w:hAnsi="Times New Roman" w:cs="Times New Roman"/>
          <w:b/>
          <w:color w:val="000046"/>
          <w:sz w:val="36"/>
          <w:szCs w:val="36"/>
        </w:rPr>
        <w:t xml:space="preserve">оста педагога путём самоанализа, </w:t>
      </w:r>
      <w:r w:rsidR="000E1584" w:rsidRPr="000E1584">
        <w:rPr>
          <w:rFonts w:ascii="Times New Roman" w:hAnsi="Times New Roman" w:cs="Times New Roman"/>
          <w:b/>
          <w:color w:val="000046"/>
          <w:sz w:val="36"/>
          <w:szCs w:val="36"/>
        </w:rPr>
        <w:t>определени</w:t>
      </w:r>
      <w:r w:rsidR="008904AC">
        <w:rPr>
          <w:rFonts w:ascii="Times New Roman" w:hAnsi="Times New Roman" w:cs="Times New Roman"/>
          <w:b/>
          <w:color w:val="000046"/>
          <w:sz w:val="36"/>
          <w:szCs w:val="36"/>
        </w:rPr>
        <w:t>я</w:t>
      </w:r>
      <w:r w:rsidR="000E1584" w:rsidRPr="000E1584">
        <w:rPr>
          <w:rFonts w:ascii="Times New Roman" w:hAnsi="Times New Roman" w:cs="Times New Roman"/>
          <w:b/>
          <w:color w:val="000046"/>
          <w:sz w:val="36"/>
          <w:szCs w:val="36"/>
        </w:rPr>
        <w:t xml:space="preserve"> точек роста и зон развития каждого учителя для последующего повышения качества образовательного процесса;</w:t>
      </w:r>
      <w:r w:rsidR="008904AC">
        <w:rPr>
          <w:rFonts w:ascii="Times New Roman" w:hAnsi="Times New Roman" w:cs="Times New Roman"/>
          <w:b/>
          <w:color w:val="000046"/>
          <w:sz w:val="36"/>
          <w:szCs w:val="36"/>
        </w:rPr>
        <w:t xml:space="preserve"> </w:t>
      </w:r>
      <w:r w:rsidR="008904AC" w:rsidRPr="008904AC">
        <w:rPr>
          <w:rFonts w:ascii="Times New Roman" w:hAnsi="Times New Roman" w:cs="Times New Roman"/>
          <w:b/>
          <w:color w:val="000046"/>
          <w:sz w:val="36"/>
          <w:szCs w:val="36"/>
        </w:rPr>
        <w:t>повышени</w:t>
      </w:r>
      <w:r w:rsidR="008904AC">
        <w:rPr>
          <w:rFonts w:ascii="Times New Roman" w:hAnsi="Times New Roman" w:cs="Times New Roman"/>
          <w:b/>
          <w:color w:val="000046"/>
          <w:sz w:val="36"/>
          <w:szCs w:val="36"/>
        </w:rPr>
        <w:t>я</w:t>
      </w:r>
      <w:r w:rsidR="008904AC" w:rsidRPr="008904AC">
        <w:rPr>
          <w:rFonts w:ascii="Times New Roman" w:hAnsi="Times New Roman" w:cs="Times New Roman"/>
          <w:b/>
          <w:color w:val="000046"/>
          <w:sz w:val="36"/>
          <w:szCs w:val="36"/>
        </w:rPr>
        <w:t xml:space="preserve"> мотивации</w:t>
      </w:r>
    </w:p>
    <w:p w:rsidR="006E3188" w:rsidRPr="006E3188" w:rsidRDefault="006E3188" w:rsidP="006E3188">
      <w:pPr>
        <w:tabs>
          <w:tab w:val="left" w:pos="851"/>
          <w:tab w:val="left" w:pos="993"/>
        </w:tabs>
        <w:spacing w:after="0" w:line="240" w:lineRule="auto"/>
        <w:jc w:val="center"/>
        <w:rPr>
          <w:rFonts w:ascii="Times New Roman" w:hAnsi="Times New Roman" w:cs="Times New Roman"/>
          <w:b/>
          <w:color w:val="000046"/>
          <w:sz w:val="36"/>
          <w:szCs w:val="36"/>
        </w:rPr>
      </w:pPr>
      <w:r w:rsidRPr="009C121E">
        <w:rPr>
          <w:b/>
          <w:noProof/>
          <w:color w:val="000046"/>
          <w:sz w:val="44"/>
          <w:szCs w:val="44"/>
          <w:shd w:val="clear" w:color="auto" w:fill="FFFFFF"/>
          <w:lang w:eastAsia="ru-RU"/>
        </w:rPr>
        <w:lastRenderedPageBreak/>
        <w:drawing>
          <wp:inline distT="0" distB="0" distL="0" distR="0" wp14:anchorId="2007BBEC" wp14:editId="63C1023B">
            <wp:extent cx="4828386" cy="975360"/>
            <wp:effectExtent l="0" t="0" r="0" b="0"/>
            <wp:docPr id="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l="25366" t="14618" r="24803" b="62353"/>
                    <a:stretch/>
                  </pic:blipFill>
                  <pic:spPr>
                    <a:xfrm>
                      <a:off x="0" y="0"/>
                      <a:ext cx="4839995" cy="977705"/>
                    </a:xfrm>
                    <a:prstGeom prst="rect">
                      <a:avLst/>
                    </a:prstGeom>
                  </pic:spPr>
                </pic:pic>
              </a:graphicData>
            </a:graphic>
          </wp:inline>
        </w:drawing>
      </w:r>
    </w:p>
    <w:p w:rsidR="000E1584" w:rsidRPr="000E1584" w:rsidRDefault="000E1584" w:rsidP="008904AC">
      <w:pPr>
        <w:tabs>
          <w:tab w:val="left" w:pos="851"/>
          <w:tab w:val="left" w:pos="993"/>
        </w:tabs>
        <w:spacing w:after="0" w:line="240" w:lineRule="auto"/>
        <w:jc w:val="both"/>
        <w:rPr>
          <w:rFonts w:ascii="Times New Roman" w:hAnsi="Times New Roman" w:cs="Times New Roman"/>
          <w:b/>
          <w:color w:val="000046"/>
          <w:sz w:val="36"/>
          <w:szCs w:val="36"/>
        </w:rPr>
      </w:pPr>
      <w:r w:rsidRPr="008904AC">
        <w:rPr>
          <w:rFonts w:ascii="Times New Roman" w:hAnsi="Times New Roman" w:cs="Times New Roman"/>
          <w:b/>
          <w:color w:val="000046"/>
          <w:sz w:val="36"/>
          <w:szCs w:val="36"/>
        </w:rPr>
        <w:t>к профессио</w:t>
      </w:r>
      <w:r w:rsidR="008904AC">
        <w:rPr>
          <w:rFonts w:ascii="Times New Roman" w:hAnsi="Times New Roman" w:cs="Times New Roman"/>
          <w:b/>
          <w:color w:val="000046"/>
          <w:sz w:val="36"/>
          <w:szCs w:val="36"/>
        </w:rPr>
        <w:t xml:space="preserve">нальному самосовершенствованию и </w:t>
      </w:r>
      <w:r w:rsidRPr="000E1584">
        <w:rPr>
          <w:rFonts w:ascii="Times New Roman" w:hAnsi="Times New Roman" w:cs="Times New Roman"/>
          <w:b/>
          <w:color w:val="000046"/>
          <w:sz w:val="36"/>
          <w:szCs w:val="36"/>
        </w:rPr>
        <w:t>формировани</w:t>
      </w:r>
      <w:r w:rsidR="008904AC">
        <w:rPr>
          <w:rFonts w:ascii="Times New Roman" w:hAnsi="Times New Roman" w:cs="Times New Roman"/>
          <w:b/>
          <w:color w:val="000046"/>
          <w:sz w:val="36"/>
          <w:szCs w:val="36"/>
        </w:rPr>
        <w:t>ю</w:t>
      </w:r>
      <w:r w:rsidRPr="000E1584">
        <w:rPr>
          <w:rFonts w:ascii="Times New Roman" w:hAnsi="Times New Roman" w:cs="Times New Roman"/>
          <w:b/>
          <w:color w:val="000046"/>
          <w:sz w:val="36"/>
          <w:szCs w:val="36"/>
        </w:rPr>
        <w:t xml:space="preserve"> у педагога способности к самооценке и самокоррекции.</w:t>
      </w:r>
    </w:p>
    <w:p w:rsidR="006B6C7C" w:rsidRDefault="000E1584" w:rsidP="0006204D">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2BCB6AB4" wp14:editId="35C94412">
            <wp:extent cx="422910" cy="3625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sidR="006E3188">
        <w:rPr>
          <w:rFonts w:ascii="Times New Roman" w:hAnsi="Times New Roman" w:cs="Times New Roman"/>
          <w:b/>
          <w:color w:val="000046"/>
          <w:sz w:val="36"/>
          <w:szCs w:val="36"/>
        </w:rPr>
        <w:t>Разработан</w:t>
      </w:r>
      <w:r w:rsidR="0074286C">
        <w:rPr>
          <w:rFonts w:ascii="Times New Roman" w:hAnsi="Times New Roman" w:cs="Times New Roman"/>
          <w:b/>
          <w:color w:val="000046"/>
          <w:sz w:val="36"/>
          <w:szCs w:val="36"/>
        </w:rPr>
        <w:t>ы</w:t>
      </w:r>
      <w:r w:rsidR="006E3188">
        <w:rPr>
          <w:rFonts w:ascii="Times New Roman" w:hAnsi="Times New Roman" w:cs="Times New Roman"/>
          <w:b/>
          <w:color w:val="000046"/>
          <w:sz w:val="36"/>
          <w:szCs w:val="36"/>
        </w:rPr>
        <w:t xml:space="preserve"> методически</w:t>
      </w:r>
      <w:r w:rsidR="0074286C">
        <w:rPr>
          <w:rFonts w:ascii="Times New Roman" w:hAnsi="Times New Roman" w:cs="Times New Roman"/>
          <w:b/>
          <w:color w:val="000046"/>
          <w:sz w:val="36"/>
          <w:szCs w:val="36"/>
        </w:rPr>
        <w:t>е</w:t>
      </w:r>
      <w:r w:rsidR="006E3188">
        <w:rPr>
          <w:rFonts w:ascii="Times New Roman" w:hAnsi="Times New Roman" w:cs="Times New Roman"/>
          <w:b/>
          <w:color w:val="000046"/>
          <w:sz w:val="36"/>
          <w:szCs w:val="36"/>
        </w:rPr>
        <w:t xml:space="preserve"> трек</w:t>
      </w:r>
      <w:r w:rsidR="0074286C">
        <w:rPr>
          <w:rFonts w:ascii="Times New Roman" w:hAnsi="Times New Roman" w:cs="Times New Roman"/>
          <w:b/>
          <w:color w:val="000046"/>
          <w:sz w:val="36"/>
          <w:szCs w:val="36"/>
        </w:rPr>
        <w:t>и</w:t>
      </w:r>
      <w:r w:rsidR="006E3188">
        <w:rPr>
          <w:rFonts w:ascii="Times New Roman" w:hAnsi="Times New Roman" w:cs="Times New Roman"/>
          <w:b/>
          <w:color w:val="000046"/>
          <w:sz w:val="36"/>
          <w:szCs w:val="36"/>
        </w:rPr>
        <w:t xml:space="preserve"> для педагог</w:t>
      </w:r>
      <w:r w:rsidR="00FA0BF9">
        <w:rPr>
          <w:rFonts w:ascii="Times New Roman" w:hAnsi="Times New Roman" w:cs="Times New Roman"/>
          <w:b/>
          <w:color w:val="000046"/>
          <w:sz w:val="36"/>
          <w:szCs w:val="36"/>
        </w:rPr>
        <w:t>ов</w:t>
      </w:r>
      <w:r w:rsidR="006E3188">
        <w:rPr>
          <w:rFonts w:ascii="Times New Roman" w:hAnsi="Times New Roman" w:cs="Times New Roman"/>
          <w:b/>
          <w:color w:val="000046"/>
          <w:sz w:val="36"/>
          <w:szCs w:val="36"/>
        </w:rPr>
        <w:t xml:space="preserve"> работников </w:t>
      </w:r>
      <w:r w:rsidR="00FA0BF9">
        <w:rPr>
          <w:rFonts w:ascii="Times New Roman" w:hAnsi="Times New Roman" w:cs="Times New Roman"/>
          <w:b/>
          <w:color w:val="000046"/>
          <w:sz w:val="36"/>
          <w:szCs w:val="36"/>
        </w:rPr>
        <w:t>Мурманской области</w:t>
      </w:r>
    </w:p>
    <w:p w:rsidR="006B6C7C" w:rsidRPr="006B6C7C" w:rsidRDefault="00FA0BF9" w:rsidP="006B6C7C">
      <w:pPr>
        <w:pStyle w:val="aa"/>
        <w:numPr>
          <w:ilvl w:val="0"/>
          <w:numId w:val="23"/>
        </w:numPr>
        <w:tabs>
          <w:tab w:val="left" w:pos="851"/>
          <w:tab w:val="left" w:pos="993"/>
        </w:tabs>
        <w:spacing w:after="0" w:line="240" w:lineRule="auto"/>
        <w:jc w:val="both"/>
        <w:rPr>
          <w:rFonts w:ascii="Times New Roman" w:hAnsi="Times New Roman" w:cs="Times New Roman"/>
          <w:b/>
          <w:color w:val="000046"/>
          <w:sz w:val="36"/>
          <w:szCs w:val="36"/>
        </w:rPr>
      </w:pPr>
      <w:r w:rsidRPr="006B6C7C">
        <w:rPr>
          <w:rFonts w:ascii="Times New Roman" w:hAnsi="Times New Roman" w:cs="Times New Roman"/>
          <w:b/>
          <w:color w:val="000046"/>
          <w:sz w:val="36"/>
          <w:szCs w:val="36"/>
        </w:rPr>
        <w:t>«</w:t>
      </w:r>
      <w:r w:rsidR="006E3188" w:rsidRPr="006B6C7C">
        <w:rPr>
          <w:rFonts w:ascii="Times New Roman" w:hAnsi="Times New Roman" w:cs="Times New Roman"/>
          <w:b/>
          <w:color w:val="000046"/>
          <w:sz w:val="36"/>
          <w:szCs w:val="36"/>
        </w:rPr>
        <w:t>Применение цифровых инструментов и ресурсов для повышения эффективности обучени</w:t>
      </w:r>
      <w:r w:rsidRPr="006B6C7C">
        <w:rPr>
          <w:rFonts w:ascii="Times New Roman" w:hAnsi="Times New Roman" w:cs="Times New Roman"/>
          <w:b/>
          <w:color w:val="000046"/>
          <w:sz w:val="36"/>
          <w:szCs w:val="36"/>
        </w:rPr>
        <w:t>я</w:t>
      </w:r>
      <w:r w:rsidR="0074286C" w:rsidRPr="006B6C7C">
        <w:rPr>
          <w:rFonts w:ascii="Times New Roman" w:hAnsi="Times New Roman" w:cs="Times New Roman"/>
          <w:b/>
          <w:color w:val="000046"/>
          <w:sz w:val="36"/>
          <w:szCs w:val="36"/>
        </w:rPr>
        <w:t>»</w:t>
      </w:r>
      <w:r w:rsidR="006B6C7C" w:rsidRPr="006B6C7C">
        <w:rPr>
          <w:rFonts w:ascii="Times New Roman" w:hAnsi="Times New Roman" w:cs="Times New Roman"/>
          <w:b/>
          <w:color w:val="000046"/>
          <w:sz w:val="36"/>
          <w:szCs w:val="36"/>
        </w:rPr>
        <w:t xml:space="preserve">  </w:t>
      </w:r>
    </w:p>
    <w:p w:rsidR="006E3188" w:rsidRPr="006B6C7C" w:rsidRDefault="006B6C7C" w:rsidP="006B6C7C">
      <w:pPr>
        <w:pStyle w:val="aa"/>
        <w:numPr>
          <w:ilvl w:val="0"/>
          <w:numId w:val="23"/>
        </w:numPr>
        <w:tabs>
          <w:tab w:val="left" w:pos="851"/>
          <w:tab w:val="left" w:pos="993"/>
        </w:tabs>
        <w:spacing w:after="0" w:line="240" w:lineRule="auto"/>
        <w:jc w:val="both"/>
        <w:rPr>
          <w:rFonts w:ascii="Times New Roman" w:hAnsi="Times New Roman" w:cs="Times New Roman"/>
          <w:b/>
          <w:color w:val="000046"/>
          <w:sz w:val="36"/>
          <w:szCs w:val="36"/>
        </w:rPr>
      </w:pPr>
      <w:r w:rsidRPr="006B6C7C">
        <w:rPr>
          <w:rFonts w:ascii="Times New Roman" w:hAnsi="Times New Roman" w:cs="Times New Roman"/>
          <w:b/>
          <w:color w:val="000046"/>
          <w:sz w:val="36"/>
          <w:szCs w:val="36"/>
        </w:rPr>
        <w:t>«Эмоциональный интеллект учителя как ресурс саморазвития».</w:t>
      </w:r>
    </w:p>
    <w:p w:rsidR="0006204D" w:rsidRDefault="00FA0BF9" w:rsidP="0006204D">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43594CB4" wp14:editId="53E06D48">
            <wp:extent cx="422910" cy="3625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sidR="0006204D">
        <w:rPr>
          <w:rFonts w:ascii="Times New Roman" w:hAnsi="Times New Roman" w:cs="Times New Roman"/>
          <w:b/>
          <w:color w:val="000046"/>
          <w:sz w:val="36"/>
          <w:szCs w:val="36"/>
        </w:rPr>
        <w:t xml:space="preserve">С 5 мая по </w:t>
      </w:r>
      <w:r w:rsidR="007D59C7">
        <w:rPr>
          <w:rFonts w:ascii="Times New Roman" w:hAnsi="Times New Roman" w:cs="Times New Roman"/>
          <w:b/>
          <w:color w:val="000046"/>
          <w:sz w:val="36"/>
          <w:szCs w:val="36"/>
        </w:rPr>
        <w:t>30</w:t>
      </w:r>
      <w:r w:rsidR="0006204D">
        <w:rPr>
          <w:rFonts w:ascii="Times New Roman" w:hAnsi="Times New Roman" w:cs="Times New Roman"/>
          <w:b/>
          <w:color w:val="000046"/>
          <w:sz w:val="36"/>
          <w:szCs w:val="36"/>
        </w:rPr>
        <w:t xml:space="preserve"> мая для педагогов Мурманской области было разработано </w:t>
      </w:r>
      <w:r w:rsidR="007D59C7">
        <w:rPr>
          <w:rFonts w:ascii="Times New Roman" w:hAnsi="Times New Roman" w:cs="Times New Roman"/>
          <w:b/>
          <w:color w:val="000046"/>
          <w:sz w:val="36"/>
          <w:szCs w:val="36"/>
        </w:rPr>
        <w:t>118</w:t>
      </w:r>
      <w:r w:rsidR="0006204D">
        <w:rPr>
          <w:rFonts w:ascii="Times New Roman" w:hAnsi="Times New Roman" w:cs="Times New Roman"/>
          <w:b/>
          <w:color w:val="000046"/>
          <w:sz w:val="36"/>
          <w:szCs w:val="36"/>
        </w:rPr>
        <w:t xml:space="preserve"> индивидуальных образовательных маршрутов.</w:t>
      </w:r>
    </w:p>
    <w:p w:rsidR="008600EC" w:rsidRDefault="00FE6965" w:rsidP="00D37D8B">
      <w:pPr>
        <w:tabs>
          <w:tab w:val="left" w:pos="851"/>
          <w:tab w:val="left" w:pos="993"/>
        </w:tabs>
        <w:spacing w:after="0" w:line="240" w:lineRule="auto"/>
        <w:jc w:val="both"/>
        <w:rPr>
          <w:rFonts w:ascii="Times New Roman" w:hAnsi="Times New Roman" w:cs="Times New Roman"/>
          <w:b/>
          <w:color w:val="000046"/>
          <w:sz w:val="36"/>
          <w:szCs w:val="36"/>
        </w:rPr>
      </w:pPr>
      <w:r w:rsidRPr="00566657">
        <w:rPr>
          <w:b/>
          <w:noProof/>
          <w:color w:val="0B092D"/>
          <w:sz w:val="36"/>
          <w:szCs w:val="36"/>
          <w:lang w:eastAsia="ru-RU"/>
        </w:rPr>
        <w:drawing>
          <wp:inline distT="0" distB="0" distL="0" distR="0" wp14:anchorId="09470CFE" wp14:editId="05CA19C2">
            <wp:extent cx="422910" cy="3625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b/>
          <w:color w:val="000046"/>
          <w:sz w:val="36"/>
          <w:szCs w:val="36"/>
        </w:rPr>
        <w:t xml:space="preserve"> </w:t>
      </w:r>
      <w:r w:rsidR="000762A2">
        <w:rPr>
          <w:rFonts w:ascii="Times New Roman" w:hAnsi="Times New Roman" w:cs="Times New Roman"/>
          <w:b/>
          <w:color w:val="000046"/>
          <w:sz w:val="36"/>
          <w:szCs w:val="36"/>
        </w:rPr>
        <w:t xml:space="preserve">Сотрудники ЦНППМ продолжили </w:t>
      </w:r>
      <w:r w:rsidR="000762A2" w:rsidRPr="000762A2">
        <w:rPr>
          <w:rFonts w:ascii="Times New Roman" w:hAnsi="Times New Roman" w:cs="Times New Roman"/>
          <w:b/>
          <w:color w:val="000046"/>
          <w:sz w:val="36"/>
          <w:szCs w:val="36"/>
        </w:rPr>
        <w:t>комплексно</w:t>
      </w:r>
      <w:r w:rsidR="000762A2">
        <w:rPr>
          <w:rFonts w:ascii="Times New Roman" w:hAnsi="Times New Roman" w:cs="Times New Roman"/>
          <w:b/>
          <w:color w:val="000046"/>
          <w:sz w:val="36"/>
          <w:szCs w:val="36"/>
        </w:rPr>
        <w:t>е</w:t>
      </w:r>
      <w:r w:rsidR="000762A2" w:rsidRPr="000762A2">
        <w:rPr>
          <w:rFonts w:ascii="Times New Roman" w:hAnsi="Times New Roman" w:cs="Times New Roman"/>
          <w:b/>
          <w:color w:val="000046"/>
          <w:sz w:val="36"/>
          <w:szCs w:val="36"/>
        </w:rPr>
        <w:t xml:space="preserve"> методическо</w:t>
      </w:r>
      <w:r w:rsidR="000762A2">
        <w:rPr>
          <w:rFonts w:ascii="Times New Roman" w:hAnsi="Times New Roman" w:cs="Times New Roman"/>
          <w:b/>
          <w:color w:val="000046"/>
          <w:sz w:val="36"/>
          <w:szCs w:val="36"/>
        </w:rPr>
        <w:t>е</w:t>
      </w:r>
      <w:r w:rsidR="000762A2" w:rsidRPr="000762A2">
        <w:rPr>
          <w:rFonts w:ascii="Times New Roman" w:hAnsi="Times New Roman" w:cs="Times New Roman"/>
          <w:b/>
          <w:color w:val="000046"/>
          <w:sz w:val="36"/>
          <w:szCs w:val="36"/>
        </w:rPr>
        <w:t xml:space="preserve"> сопровождени</w:t>
      </w:r>
      <w:r w:rsidR="000762A2">
        <w:rPr>
          <w:rFonts w:ascii="Times New Roman" w:hAnsi="Times New Roman" w:cs="Times New Roman"/>
          <w:b/>
          <w:color w:val="000046"/>
          <w:sz w:val="36"/>
          <w:szCs w:val="36"/>
        </w:rPr>
        <w:t>е</w:t>
      </w:r>
      <w:r w:rsidR="000762A2" w:rsidRPr="000762A2">
        <w:rPr>
          <w:rFonts w:ascii="Times New Roman" w:hAnsi="Times New Roman" w:cs="Times New Roman"/>
          <w:b/>
          <w:color w:val="000046"/>
          <w:sz w:val="36"/>
          <w:szCs w:val="36"/>
        </w:rPr>
        <w:t xml:space="preserve"> педагогических работников</w:t>
      </w:r>
      <w:r w:rsidR="000762A2">
        <w:rPr>
          <w:rFonts w:ascii="Times New Roman" w:hAnsi="Times New Roman" w:cs="Times New Roman"/>
          <w:b/>
          <w:color w:val="000046"/>
          <w:sz w:val="36"/>
          <w:szCs w:val="36"/>
        </w:rPr>
        <w:t xml:space="preserve"> </w:t>
      </w:r>
      <w:r w:rsidR="004563EC" w:rsidRPr="004563EC">
        <w:rPr>
          <w:rFonts w:ascii="Times New Roman" w:hAnsi="Times New Roman" w:cs="Times New Roman"/>
          <w:b/>
          <w:color w:val="000046"/>
          <w:sz w:val="36"/>
          <w:szCs w:val="36"/>
        </w:rPr>
        <w:t xml:space="preserve">по </w:t>
      </w:r>
      <w:r w:rsidR="00D067D7">
        <w:rPr>
          <w:rFonts w:ascii="Times New Roman" w:hAnsi="Times New Roman" w:cs="Times New Roman"/>
          <w:b/>
          <w:color w:val="000046"/>
          <w:sz w:val="36"/>
          <w:szCs w:val="36"/>
        </w:rPr>
        <w:t xml:space="preserve">ДПП из федерального реестра </w:t>
      </w:r>
      <w:r w:rsidR="004563EC" w:rsidRPr="004563EC">
        <w:rPr>
          <w:rFonts w:ascii="Times New Roman" w:hAnsi="Times New Roman" w:cs="Times New Roman"/>
          <w:b/>
          <w:color w:val="000046"/>
          <w:sz w:val="36"/>
          <w:szCs w:val="36"/>
        </w:rPr>
        <w:t>«Современные достижения отечественной науки для обеспечения технологического суверенитета страны (биология, физика, математика, химия, информатика)»</w:t>
      </w:r>
      <w:r w:rsidR="004563EC">
        <w:rPr>
          <w:rFonts w:ascii="Times New Roman" w:hAnsi="Times New Roman" w:cs="Times New Roman"/>
          <w:b/>
          <w:color w:val="000046"/>
          <w:sz w:val="36"/>
          <w:szCs w:val="36"/>
        </w:rPr>
        <w:t>.</w:t>
      </w:r>
    </w:p>
    <w:p w:rsidR="00D067D7" w:rsidRDefault="00D067D7" w:rsidP="00D37D8B">
      <w:pPr>
        <w:tabs>
          <w:tab w:val="left" w:pos="851"/>
          <w:tab w:val="left" w:pos="993"/>
        </w:tabs>
        <w:spacing w:after="0" w:line="240" w:lineRule="auto"/>
        <w:jc w:val="both"/>
        <w:rPr>
          <w:rFonts w:ascii="Times New Roman" w:hAnsi="Times New Roman" w:cs="Times New Roman"/>
          <w:b/>
          <w:color w:val="000046"/>
          <w:sz w:val="36"/>
          <w:szCs w:val="36"/>
        </w:rPr>
      </w:pPr>
    </w:p>
    <w:p w:rsidR="006E3188" w:rsidRDefault="006E3188" w:rsidP="00D37D8B">
      <w:pPr>
        <w:tabs>
          <w:tab w:val="left" w:pos="851"/>
          <w:tab w:val="left" w:pos="993"/>
        </w:tabs>
        <w:spacing w:after="0" w:line="240" w:lineRule="auto"/>
        <w:jc w:val="both"/>
        <w:rPr>
          <w:rFonts w:ascii="Times New Roman" w:hAnsi="Times New Roman" w:cs="Times New Roman"/>
          <w:b/>
          <w:color w:val="000046"/>
          <w:sz w:val="36"/>
          <w:szCs w:val="36"/>
        </w:rPr>
      </w:pPr>
    </w:p>
    <w:p w:rsidR="006B6C7C" w:rsidRDefault="006B6C7C" w:rsidP="00D37D8B">
      <w:pPr>
        <w:tabs>
          <w:tab w:val="left" w:pos="851"/>
          <w:tab w:val="left" w:pos="993"/>
        </w:tabs>
        <w:spacing w:after="0" w:line="240" w:lineRule="auto"/>
        <w:jc w:val="both"/>
        <w:rPr>
          <w:rFonts w:ascii="Times New Roman" w:hAnsi="Times New Roman" w:cs="Times New Roman"/>
          <w:b/>
          <w:color w:val="000046"/>
          <w:sz w:val="36"/>
          <w:szCs w:val="36"/>
        </w:rPr>
      </w:pPr>
    </w:p>
    <w:p w:rsidR="006B6C7C" w:rsidRDefault="006B6C7C" w:rsidP="00D37D8B">
      <w:pPr>
        <w:tabs>
          <w:tab w:val="left" w:pos="851"/>
          <w:tab w:val="left" w:pos="993"/>
        </w:tabs>
        <w:spacing w:after="0" w:line="240" w:lineRule="auto"/>
        <w:jc w:val="both"/>
        <w:rPr>
          <w:rFonts w:ascii="Times New Roman" w:hAnsi="Times New Roman" w:cs="Times New Roman"/>
          <w:b/>
          <w:color w:val="000046"/>
          <w:sz w:val="36"/>
          <w:szCs w:val="36"/>
        </w:rPr>
      </w:pPr>
    </w:p>
    <w:p w:rsidR="006B6C7C" w:rsidRDefault="006B6C7C" w:rsidP="00D37D8B">
      <w:pPr>
        <w:tabs>
          <w:tab w:val="left" w:pos="851"/>
          <w:tab w:val="left" w:pos="993"/>
        </w:tabs>
        <w:spacing w:after="0" w:line="240" w:lineRule="auto"/>
        <w:jc w:val="both"/>
        <w:rPr>
          <w:rFonts w:ascii="Times New Roman" w:hAnsi="Times New Roman" w:cs="Times New Roman"/>
          <w:b/>
          <w:color w:val="000046"/>
          <w:sz w:val="36"/>
          <w:szCs w:val="36"/>
        </w:rPr>
      </w:pPr>
    </w:p>
    <w:p w:rsidR="006B6C7C" w:rsidRDefault="006B6C7C" w:rsidP="00D37D8B">
      <w:pPr>
        <w:tabs>
          <w:tab w:val="left" w:pos="851"/>
          <w:tab w:val="left" w:pos="993"/>
        </w:tabs>
        <w:spacing w:after="0" w:line="240" w:lineRule="auto"/>
        <w:jc w:val="both"/>
        <w:rPr>
          <w:rFonts w:ascii="Times New Roman" w:hAnsi="Times New Roman" w:cs="Times New Roman"/>
          <w:b/>
          <w:color w:val="000046"/>
          <w:sz w:val="36"/>
          <w:szCs w:val="36"/>
        </w:rPr>
      </w:pPr>
    </w:p>
    <w:p w:rsidR="006B6C7C" w:rsidRDefault="006B6C7C" w:rsidP="00D37D8B">
      <w:pPr>
        <w:tabs>
          <w:tab w:val="left" w:pos="851"/>
          <w:tab w:val="left" w:pos="993"/>
        </w:tabs>
        <w:spacing w:after="0" w:line="240" w:lineRule="auto"/>
        <w:jc w:val="both"/>
        <w:rPr>
          <w:rFonts w:ascii="Times New Roman" w:hAnsi="Times New Roman" w:cs="Times New Roman"/>
          <w:b/>
          <w:color w:val="000046"/>
          <w:sz w:val="36"/>
          <w:szCs w:val="36"/>
        </w:rPr>
      </w:pPr>
      <w:bookmarkStart w:id="0" w:name="_GoBack"/>
      <w:bookmarkEnd w:id="0"/>
    </w:p>
    <w:p w:rsidR="006E3188" w:rsidRDefault="006E3188" w:rsidP="00D37D8B">
      <w:pPr>
        <w:tabs>
          <w:tab w:val="left" w:pos="851"/>
          <w:tab w:val="left" w:pos="993"/>
        </w:tabs>
        <w:spacing w:after="0" w:line="240" w:lineRule="auto"/>
        <w:jc w:val="both"/>
        <w:rPr>
          <w:rFonts w:ascii="Times New Roman" w:hAnsi="Times New Roman" w:cs="Times New Roman"/>
          <w:b/>
          <w:color w:val="000046"/>
          <w:sz w:val="36"/>
          <w:szCs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w:t>
      </w:r>
      <w:r w:rsidR="00804C2B">
        <w:rPr>
          <w:rFonts w:ascii="Times New Roman" w:hAnsi="Times New Roman" w:cs="Times New Roman"/>
          <w:b/>
          <w:color w:val="000046"/>
          <w:sz w:val="36"/>
        </w:rPr>
        <w:t>5</w:t>
      </w:r>
      <w:r w:rsidRPr="00F86239">
        <w:rPr>
          <w:rFonts w:ascii="Times New Roman" w:hAnsi="Times New Roman" w:cs="Times New Roman"/>
          <w:b/>
          <w:color w:val="000046"/>
          <w:sz w:val="36"/>
        </w:rPr>
        <w:t xml:space="preserve"> ЦНППМ Мурманской области</w:t>
      </w:r>
    </w:p>
    <w:sectPr w:rsidR="00825664" w:rsidRPr="00F86239" w:rsidSect="00CB24A1">
      <w:pgSz w:w="11906" w:h="16838"/>
      <w:pgMar w:top="1134" w:right="850" w:bottom="709"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9E3" w:rsidRDefault="005B19E3" w:rsidP="00825664">
      <w:pPr>
        <w:spacing w:after="0" w:line="240" w:lineRule="auto"/>
      </w:pPr>
      <w:r>
        <w:separator/>
      </w:r>
    </w:p>
  </w:endnote>
  <w:endnote w:type="continuationSeparator" w:id="0">
    <w:p w:rsidR="005B19E3" w:rsidRDefault="005B19E3"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9E3" w:rsidRDefault="005B19E3" w:rsidP="00825664">
      <w:pPr>
        <w:spacing w:after="0" w:line="240" w:lineRule="auto"/>
      </w:pPr>
      <w:r>
        <w:separator/>
      </w:r>
    </w:p>
  </w:footnote>
  <w:footnote w:type="continuationSeparator" w:id="0">
    <w:p w:rsidR="005B19E3" w:rsidRDefault="005B19E3"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7pt;height:38.7pt;visibility:visible;mso-wrap-style:square" o:bullet="t">
        <v:imagedata r:id="rId1" o:title="mark_5370554" croptop="7699f" cropbottom="7678f" cropleft="2780f" cropright="3926f"/>
      </v:shape>
    </w:pict>
  </w:numPicBullet>
  <w:abstractNum w:abstractNumId="0" w15:restartNumberingAfterBreak="0">
    <w:nsid w:val="08B23886"/>
    <w:multiLevelType w:val="hybridMultilevel"/>
    <w:tmpl w:val="7C24013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AF02A4"/>
    <w:multiLevelType w:val="hybridMultilevel"/>
    <w:tmpl w:val="14B4939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456877"/>
    <w:multiLevelType w:val="hybridMultilevel"/>
    <w:tmpl w:val="C128B7F6"/>
    <w:lvl w:ilvl="0" w:tplc="E34EC748">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7B401CA"/>
    <w:multiLevelType w:val="hybridMultilevel"/>
    <w:tmpl w:val="14D218B2"/>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E77AB4"/>
    <w:multiLevelType w:val="hybridMultilevel"/>
    <w:tmpl w:val="405A31A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137F62"/>
    <w:multiLevelType w:val="hybridMultilevel"/>
    <w:tmpl w:val="292855D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F733D2"/>
    <w:multiLevelType w:val="hybridMultilevel"/>
    <w:tmpl w:val="A0763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531621"/>
    <w:multiLevelType w:val="hybridMultilevel"/>
    <w:tmpl w:val="374E28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B5D5859"/>
    <w:multiLevelType w:val="hybridMultilevel"/>
    <w:tmpl w:val="0CEE7FE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1D6C9E"/>
    <w:multiLevelType w:val="hybridMultilevel"/>
    <w:tmpl w:val="958E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A6759C"/>
    <w:multiLevelType w:val="hybridMultilevel"/>
    <w:tmpl w:val="7D5828D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C358B1"/>
    <w:multiLevelType w:val="hybridMultilevel"/>
    <w:tmpl w:val="81B0B26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885FE0"/>
    <w:multiLevelType w:val="hybridMultilevel"/>
    <w:tmpl w:val="BB06656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E52258"/>
    <w:multiLevelType w:val="hybridMultilevel"/>
    <w:tmpl w:val="9BA8E4D4"/>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AE26698"/>
    <w:multiLevelType w:val="hybridMultilevel"/>
    <w:tmpl w:val="4E546960"/>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D951D2"/>
    <w:multiLevelType w:val="hybridMultilevel"/>
    <w:tmpl w:val="53069FFA"/>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225484"/>
    <w:multiLevelType w:val="hybridMultilevel"/>
    <w:tmpl w:val="42CCE8BC"/>
    <w:lvl w:ilvl="0" w:tplc="E34EC748">
      <w:start w:val="1"/>
      <w:numFmt w:val="bullet"/>
      <w:lvlText w:val=""/>
      <w:lvlPicBulletId w:val="0"/>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A145D66"/>
    <w:multiLevelType w:val="hybridMultilevel"/>
    <w:tmpl w:val="9C3065A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E54575D"/>
    <w:multiLevelType w:val="multilevel"/>
    <w:tmpl w:val="A6EC4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7E69D8"/>
    <w:multiLevelType w:val="hybridMultilevel"/>
    <w:tmpl w:val="9EB0301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9F4DE7"/>
    <w:multiLevelType w:val="hybridMultilevel"/>
    <w:tmpl w:val="9BA6C3AA"/>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6D17C5"/>
    <w:multiLevelType w:val="hybridMultilevel"/>
    <w:tmpl w:val="0E2E4C5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5C71663"/>
    <w:multiLevelType w:val="hybridMultilevel"/>
    <w:tmpl w:val="34A28650"/>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8"/>
  </w:num>
  <w:num w:numId="4">
    <w:abstractNumId w:val="13"/>
  </w:num>
  <w:num w:numId="5">
    <w:abstractNumId w:val="1"/>
  </w:num>
  <w:num w:numId="6">
    <w:abstractNumId w:val="19"/>
  </w:num>
  <w:num w:numId="7">
    <w:abstractNumId w:val="10"/>
  </w:num>
  <w:num w:numId="8">
    <w:abstractNumId w:val="14"/>
  </w:num>
  <w:num w:numId="9">
    <w:abstractNumId w:val="17"/>
  </w:num>
  <w:num w:numId="10">
    <w:abstractNumId w:val="20"/>
  </w:num>
  <w:num w:numId="11">
    <w:abstractNumId w:val="7"/>
  </w:num>
  <w:num w:numId="12">
    <w:abstractNumId w:val="4"/>
  </w:num>
  <w:num w:numId="13">
    <w:abstractNumId w:val="12"/>
  </w:num>
  <w:num w:numId="14">
    <w:abstractNumId w:val="0"/>
  </w:num>
  <w:num w:numId="15">
    <w:abstractNumId w:val="21"/>
  </w:num>
  <w:num w:numId="16">
    <w:abstractNumId w:val="6"/>
  </w:num>
  <w:num w:numId="17">
    <w:abstractNumId w:val="5"/>
  </w:num>
  <w:num w:numId="18">
    <w:abstractNumId w:val="18"/>
  </w:num>
  <w:num w:numId="19">
    <w:abstractNumId w:val="11"/>
  </w:num>
  <w:num w:numId="20">
    <w:abstractNumId w:val="22"/>
  </w:num>
  <w:num w:numId="21">
    <w:abstractNumId w:val="3"/>
  </w:num>
  <w:num w:numId="22">
    <w:abstractNumId w:val="9"/>
  </w:num>
  <w:num w:numId="23">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203F2"/>
    <w:rsid w:val="00027BBA"/>
    <w:rsid w:val="00027BE1"/>
    <w:rsid w:val="00052D98"/>
    <w:rsid w:val="00061EE5"/>
    <w:rsid w:val="0006204D"/>
    <w:rsid w:val="00063230"/>
    <w:rsid w:val="000642F5"/>
    <w:rsid w:val="00070F58"/>
    <w:rsid w:val="000730B9"/>
    <w:rsid w:val="000762A2"/>
    <w:rsid w:val="00076E44"/>
    <w:rsid w:val="0008252B"/>
    <w:rsid w:val="00082C47"/>
    <w:rsid w:val="00085F2F"/>
    <w:rsid w:val="00086049"/>
    <w:rsid w:val="00091210"/>
    <w:rsid w:val="00095018"/>
    <w:rsid w:val="000A0FFF"/>
    <w:rsid w:val="000A270B"/>
    <w:rsid w:val="000A37FD"/>
    <w:rsid w:val="000A408D"/>
    <w:rsid w:val="000B0FB7"/>
    <w:rsid w:val="000B11F4"/>
    <w:rsid w:val="000C6F4A"/>
    <w:rsid w:val="000D2A53"/>
    <w:rsid w:val="000E1584"/>
    <w:rsid w:val="000E4E01"/>
    <w:rsid w:val="000E638A"/>
    <w:rsid w:val="000F5F05"/>
    <w:rsid w:val="000F7E99"/>
    <w:rsid w:val="0010297F"/>
    <w:rsid w:val="00104DB7"/>
    <w:rsid w:val="00111BE0"/>
    <w:rsid w:val="00113D60"/>
    <w:rsid w:val="00115646"/>
    <w:rsid w:val="00115C4D"/>
    <w:rsid w:val="00121592"/>
    <w:rsid w:val="00131DF4"/>
    <w:rsid w:val="00132CA3"/>
    <w:rsid w:val="00136318"/>
    <w:rsid w:val="00142D6D"/>
    <w:rsid w:val="00152DDF"/>
    <w:rsid w:val="00154893"/>
    <w:rsid w:val="00155FF1"/>
    <w:rsid w:val="00157710"/>
    <w:rsid w:val="001624C2"/>
    <w:rsid w:val="00164469"/>
    <w:rsid w:val="00165B29"/>
    <w:rsid w:val="00171DEC"/>
    <w:rsid w:val="0017732E"/>
    <w:rsid w:val="00185D12"/>
    <w:rsid w:val="001938B8"/>
    <w:rsid w:val="0019484F"/>
    <w:rsid w:val="001A5DBA"/>
    <w:rsid w:val="001B244D"/>
    <w:rsid w:val="001B4905"/>
    <w:rsid w:val="001B628B"/>
    <w:rsid w:val="001D4D73"/>
    <w:rsid w:val="001E14AE"/>
    <w:rsid w:val="001E561B"/>
    <w:rsid w:val="001F13C3"/>
    <w:rsid w:val="00200EDE"/>
    <w:rsid w:val="002040BC"/>
    <w:rsid w:val="0021099A"/>
    <w:rsid w:val="0021276C"/>
    <w:rsid w:val="00212CB4"/>
    <w:rsid w:val="00217527"/>
    <w:rsid w:val="002227F3"/>
    <w:rsid w:val="0022357F"/>
    <w:rsid w:val="00230BE3"/>
    <w:rsid w:val="00235F7A"/>
    <w:rsid w:val="00250EAC"/>
    <w:rsid w:val="00257E78"/>
    <w:rsid w:val="00262935"/>
    <w:rsid w:val="0026330F"/>
    <w:rsid w:val="00271898"/>
    <w:rsid w:val="00271CC2"/>
    <w:rsid w:val="0027392A"/>
    <w:rsid w:val="002746E6"/>
    <w:rsid w:val="00275979"/>
    <w:rsid w:val="0027766D"/>
    <w:rsid w:val="00283C8B"/>
    <w:rsid w:val="002904D1"/>
    <w:rsid w:val="00291308"/>
    <w:rsid w:val="00292D7C"/>
    <w:rsid w:val="0029460F"/>
    <w:rsid w:val="002A1FB0"/>
    <w:rsid w:val="002B0C42"/>
    <w:rsid w:val="002B5078"/>
    <w:rsid w:val="002B6081"/>
    <w:rsid w:val="002B724F"/>
    <w:rsid w:val="002C0488"/>
    <w:rsid w:val="002D45DC"/>
    <w:rsid w:val="002D5B12"/>
    <w:rsid w:val="002E4461"/>
    <w:rsid w:val="002F6277"/>
    <w:rsid w:val="00304671"/>
    <w:rsid w:val="003103F4"/>
    <w:rsid w:val="0031260F"/>
    <w:rsid w:val="003231AD"/>
    <w:rsid w:val="0033684D"/>
    <w:rsid w:val="00337215"/>
    <w:rsid w:val="003401E9"/>
    <w:rsid w:val="00350252"/>
    <w:rsid w:val="00350BC2"/>
    <w:rsid w:val="00372FF4"/>
    <w:rsid w:val="003734BB"/>
    <w:rsid w:val="00375235"/>
    <w:rsid w:val="003849D8"/>
    <w:rsid w:val="0039160D"/>
    <w:rsid w:val="00394BE0"/>
    <w:rsid w:val="003970F0"/>
    <w:rsid w:val="003A3313"/>
    <w:rsid w:val="003A6113"/>
    <w:rsid w:val="003A6B23"/>
    <w:rsid w:val="003C431C"/>
    <w:rsid w:val="003C4B6D"/>
    <w:rsid w:val="003C5BB1"/>
    <w:rsid w:val="003D001B"/>
    <w:rsid w:val="003E17CF"/>
    <w:rsid w:val="003E2FD4"/>
    <w:rsid w:val="003E3C78"/>
    <w:rsid w:val="00404182"/>
    <w:rsid w:val="00407467"/>
    <w:rsid w:val="00417355"/>
    <w:rsid w:val="00420036"/>
    <w:rsid w:val="00434CBB"/>
    <w:rsid w:val="00444D2D"/>
    <w:rsid w:val="00446F02"/>
    <w:rsid w:val="004563EC"/>
    <w:rsid w:val="00466FA4"/>
    <w:rsid w:val="004675B0"/>
    <w:rsid w:val="00470C7B"/>
    <w:rsid w:val="0047260F"/>
    <w:rsid w:val="00474FFA"/>
    <w:rsid w:val="004A5744"/>
    <w:rsid w:val="004B41D8"/>
    <w:rsid w:val="004B4D09"/>
    <w:rsid w:val="004C0CB9"/>
    <w:rsid w:val="004C2E6B"/>
    <w:rsid w:val="004C4ED7"/>
    <w:rsid w:val="004E09A9"/>
    <w:rsid w:val="004F0725"/>
    <w:rsid w:val="00506A77"/>
    <w:rsid w:val="00514755"/>
    <w:rsid w:val="005153D8"/>
    <w:rsid w:val="005224E8"/>
    <w:rsid w:val="005241C6"/>
    <w:rsid w:val="0052672A"/>
    <w:rsid w:val="00547870"/>
    <w:rsid w:val="00551AE7"/>
    <w:rsid w:val="0055425A"/>
    <w:rsid w:val="00555A4B"/>
    <w:rsid w:val="00561217"/>
    <w:rsid w:val="00566657"/>
    <w:rsid w:val="00570CA0"/>
    <w:rsid w:val="0059378E"/>
    <w:rsid w:val="005947BC"/>
    <w:rsid w:val="00595E48"/>
    <w:rsid w:val="00596DA1"/>
    <w:rsid w:val="005B0A87"/>
    <w:rsid w:val="005B19E3"/>
    <w:rsid w:val="005C18EA"/>
    <w:rsid w:val="005C208E"/>
    <w:rsid w:val="005C613D"/>
    <w:rsid w:val="005C68A7"/>
    <w:rsid w:val="005D35F4"/>
    <w:rsid w:val="005D568D"/>
    <w:rsid w:val="005D569B"/>
    <w:rsid w:val="005E084B"/>
    <w:rsid w:val="005E1F7B"/>
    <w:rsid w:val="005F7645"/>
    <w:rsid w:val="0061295B"/>
    <w:rsid w:val="0062428F"/>
    <w:rsid w:val="00630659"/>
    <w:rsid w:val="00636752"/>
    <w:rsid w:val="006407A4"/>
    <w:rsid w:val="00645BC8"/>
    <w:rsid w:val="00647678"/>
    <w:rsid w:val="0065737A"/>
    <w:rsid w:val="00660610"/>
    <w:rsid w:val="0066267A"/>
    <w:rsid w:val="006642C2"/>
    <w:rsid w:val="00667F2D"/>
    <w:rsid w:val="006717FF"/>
    <w:rsid w:val="00674579"/>
    <w:rsid w:val="00694024"/>
    <w:rsid w:val="006A18D7"/>
    <w:rsid w:val="006B6C7C"/>
    <w:rsid w:val="006C01BE"/>
    <w:rsid w:val="006C1972"/>
    <w:rsid w:val="006C2FE4"/>
    <w:rsid w:val="006D099C"/>
    <w:rsid w:val="006D4F0C"/>
    <w:rsid w:val="006D660B"/>
    <w:rsid w:val="006E3188"/>
    <w:rsid w:val="006F6DF2"/>
    <w:rsid w:val="006F7DC8"/>
    <w:rsid w:val="00710F2F"/>
    <w:rsid w:val="00713789"/>
    <w:rsid w:val="00720DA2"/>
    <w:rsid w:val="00725062"/>
    <w:rsid w:val="00733247"/>
    <w:rsid w:val="00734618"/>
    <w:rsid w:val="00735159"/>
    <w:rsid w:val="0074286C"/>
    <w:rsid w:val="00742FD6"/>
    <w:rsid w:val="00750550"/>
    <w:rsid w:val="00750BEA"/>
    <w:rsid w:val="007544AD"/>
    <w:rsid w:val="007602C9"/>
    <w:rsid w:val="00776FC1"/>
    <w:rsid w:val="0078143D"/>
    <w:rsid w:val="00782809"/>
    <w:rsid w:val="00783386"/>
    <w:rsid w:val="00783459"/>
    <w:rsid w:val="007A2963"/>
    <w:rsid w:val="007A59CF"/>
    <w:rsid w:val="007A7016"/>
    <w:rsid w:val="007B0CA1"/>
    <w:rsid w:val="007B2F1D"/>
    <w:rsid w:val="007B540C"/>
    <w:rsid w:val="007B6E29"/>
    <w:rsid w:val="007C029A"/>
    <w:rsid w:val="007C1CB3"/>
    <w:rsid w:val="007C3054"/>
    <w:rsid w:val="007D59C7"/>
    <w:rsid w:val="007E0FA9"/>
    <w:rsid w:val="007E593B"/>
    <w:rsid w:val="007E6EF0"/>
    <w:rsid w:val="007F5741"/>
    <w:rsid w:val="00800703"/>
    <w:rsid w:val="00804C2B"/>
    <w:rsid w:val="00811579"/>
    <w:rsid w:val="00814A60"/>
    <w:rsid w:val="008227B9"/>
    <w:rsid w:val="00823F29"/>
    <w:rsid w:val="00825664"/>
    <w:rsid w:val="00827DE2"/>
    <w:rsid w:val="0083638E"/>
    <w:rsid w:val="00837012"/>
    <w:rsid w:val="008423AC"/>
    <w:rsid w:val="00845F06"/>
    <w:rsid w:val="00851F7E"/>
    <w:rsid w:val="008554E4"/>
    <w:rsid w:val="0085782E"/>
    <w:rsid w:val="008600EC"/>
    <w:rsid w:val="0086035B"/>
    <w:rsid w:val="00862C9B"/>
    <w:rsid w:val="008675A3"/>
    <w:rsid w:val="00867D83"/>
    <w:rsid w:val="00875F07"/>
    <w:rsid w:val="00882D8C"/>
    <w:rsid w:val="0088366E"/>
    <w:rsid w:val="00886D58"/>
    <w:rsid w:val="008904AC"/>
    <w:rsid w:val="00893A63"/>
    <w:rsid w:val="00894C62"/>
    <w:rsid w:val="008A286E"/>
    <w:rsid w:val="008A54F0"/>
    <w:rsid w:val="008B0D40"/>
    <w:rsid w:val="008B3C1E"/>
    <w:rsid w:val="008C4EF7"/>
    <w:rsid w:val="008D3097"/>
    <w:rsid w:val="008E770B"/>
    <w:rsid w:val="008F3FE8"/>
    <w:rsid w:val="008F66F3"/>
    <w:rsid w:val="008F78C8"/>
    <w:rsid w:val="008F7E6D"/>
    <w:rsid w:val="009026CE"/>
    <w:rsid w:val="00910404"/>
    <w:rsid w:val="00913A30"/>
    <w:rsid w:val="00916F69"/>
    <w:rsid w:val="00920970"/>
    <w:rsid w:val="0093285A"/>
    <w:rsid w:val="009543F2"/>
    <w:rsid w:val="00954456"/>
    <w:rsid w:val="00963E7D"/>
    <w:rsid w:val="00967F1C"/>
    <w:rsid w:val="00970A7B"/>
    <w:rsid w:val="00973C72"/>
    <w:rsid w:val="00975B84"/>
    <w:rsid w:val="00981F14"/>
    <w:rsid w:val="00983884"/>
    <w:rsid w:val="0098790D"/>
    <w:rsid w:val="0099038B"/>
    <w:rsid w:val="009A0204"/>
    <w:rsid w:val="009A1314"/>
    <w:rsid w:val="009A3770"/>
    <w:rsid w:val="009B153F"/>
    <w:rsid w:val="009B18F6"/>
    <w:rsid w:val="009B315B"/>
    <w:rsid w:val="009C121E"/>
    <w:rsid w:val="009C4C52"/>
    <w:rsid w:val="009D1ED3"/>
    <w:rsid w:val="009E54B2"/>
    <w:rsid w:val="009E71FC"/>
    <w:rsid w:val="00A032A3"/>
    <w:rsid w:val="00A112B3"/>
    <w:rsid w:val="00A141A0"/>
    <w:rsid w:val="00A17DC5"/>
    <w:rsid w:val="00A206AB"/>
    <w:rsid w:val="00A24A48"/>
    <w:rsid w:val="00A25315"/>
    <w:rsid w:val="00A44706"/>
    <w:rsid w:val="00A66315"/>
    <w:rsid w:val="00A703C2"/>
    <w:rsid w:val="00A81DB5"/>
    <w:rsid w:val="00A81FA8"/>
    <w:rsid w:val="00A95872"/>
    <w:rsid w:val="00A96D0E"/>
    <w:rsid w:val="00AA3CFA"/>
    <w:rsid w:val="00AA3DCB"/>
    <w:rsid w:val="00AB6A7E"/>
    <w:rsid w:val="00AD169A"/>
    <w:rsid w:val="00AD572F"/>
    <w:rsid w:val="00AD76B6"/>
    <w:rsid w:val="00AD7E39"/>
    <w:rsid w:val="00AD7FF8"/>
    <w:rsid w:val="00AE0CED"/>
    <w:rsid w:val="00AE17B6"/>
    <w:rsid w:val="00AE2B59"/>
    <w:rsid w:val="00AE39EF"/>
    <w:rsid w:val="00AF56F3"/>
    <w:rsid w:val="00B00D09"/>
    <w:rsid w:val="00B43A3C"/>
    <w:rsid w:val="00B4477B"/>
    <w:rsid w:val="00B449BA"/>
    <w:rsid w:val="00B5061C"/>
    <w:rsid w:val="00B52093"/>
    <w:rsid w:val="00B556DC"/>
    <w:rsid w:val="00B5798B"/>
    <w:rsid w:val="00B60CA4"/>
    <w:rsid w:val="00B61D72"/>
    <w:rsid w:val="00B63537"/>
    <w:rsid w:val="00B6567C"/>
    <w:rsid w:val="00B82400"/>
    <w:rsid w:val="00B827A5"/>
    <w:rsid w:val="00B93E17"/>
    <w:rsid w:val="00B95322"/>
    <w:rsid w:val="00B97175"/>
    <w:rsid w:val="00BA4F31"/>
    <w:rsid w:val="00BB1341"/>
    <w:rsid w:val="00BB29AF"/>
    <w:rsid w:val="00BB35E9"/>
    <w:rsid w:val="00BB7204"/>
    <w:rsid w:val="00BC3417"/>
    <w:rsid w:val="00BD0E1E"/>
    <w:rsid w:val="00BE0344"/>
    <w:rsid w:val="00BE0E50"/>
    <w:rsid w:val="00BE0F87"/>
    <w:rsid w:val="00BE60A5"/>
    <w:rsid w:val="00BF1DBA"/>
    <w:rsid w:val="00BF3684"/>
    <w:rsid w:val="00BF7499"/>
    <w:rsid w:val="00C02460"/>
    <w:rsid w:val="00C0327A"/>
    <w:rsid w:val="00C34C59"/>
    <w:rsid w:val="00C362C6"/>
    <w:rsid w:val="00C4552B"/>
    <w:rsid w:val="00C46577"/>
    <w:rsid w:val="00C47FFD"/>
    <w:rsid w:val="00C50E68"/>
    <w:rsid w:val="00C51A2E"/>
    <w:rsid w:val="00C67449"/>
    <w:rsid w:val="00C67831"/>
    <w:rsid w:val="00C87933"/>
    <w:rsid w:val="00C95609"/>
    <w:rsid w:val="00CA2E8A"/>
    <w:rsid w:val="00CA3C53"/>
    <w:rsid w:val="00CB0E41"/>
    <w:rsid w:val="00CB24A1"/>
    <w:rsid w:val="00CB57F7"/>
    <w:rsid w:val="00CC0C0E"/>
    <w:rsid w:val="00CC6D6D"/>
    <w:rsid w:val="00CD199D"/>
    <w:rsid w:val="00CD2972"/>
    <w:rsid w:val="00CD2EF8"/>
    <w:rsid w:val="00CD651E"/>
    <w:rsid w:val="00CE3C3C"/>
    <w:rsid w:val="00CE4659"/>
    <w:rsid w:val="00CE7BEF"/>
    <w:rsid w:val="00CF1633"/>
    <w:rsid w:val="00D065C7"/>
    <w:rsid w:val="00D067D7"/>
    <w:rsid w:val="00D07C96"/>
    <w:rsid w:val="00D11F57"/>
    <w:rsid w:val="00D12146"/>
    <w:rsid w:val="00D169A1"/>
    <w:rsid w:val="00D16F64"/>
    <w:rsid w:val="00D2481C"/>
    <w:rsid w:val="00D258E9"/>
    <w:rsid w:val="00D37D8B"/>
    <w:rsid w:val="00D421DD"/>
    <w:rsid w:val="00D42288"/>
    <w:rsid w:val="00D44E97"/>
    <w:rsid w:val="00D52D5B"/>
    <w:rsid w:val="00D52E1A"/>
    <w:rsid w:val="00D553FA"/>
    <w:rsid w:val="00D55962"/>
    <w:rsid w:val="00D64C4C"/>
    <w:rsid w:val="00D66A8C"/>
    <w:rsid w:val="00D762A4"/>
    <w:rsid w:val="00D77AAC"/>
    <w:rsid w:val="00D81AA6"/>
    <w:rsid w:val="00D822D1"/>
    <w:rsid w:val="00D87015"/>
    <w:rsid w:val="00D908CD"/>
    <w:rsid w:val="00DA247E"/>
    <w:rsid w:val="00DA7B5E"/>
    <w:rsid w:val="00DC2640"/>
    <w:rsid w:val="00DC356C"/>
    <w:rsid w:val="00DE077C"/>
    <w:rsid w:val="00DE16AF"/>
    <w:rsid w:val="00DE3291"/>
    <w:rsid w:val="00DE6E63"/>
    <w:rsid w:val="00DF2513"/>
    <w:rsid w:val="00DF584A"/>
    <w:rsid w:val="00E01F75"/>
    <w:rsid w:val="00E04837"/>
    <w:rsid w:val="00E17E49"/>
    <w:rsid w:val="00E210A7"/>
    <w:rsid w:val="00E26C70"/>
    <w:rsid w:val="00E35CAA"/>
    <w:rsid w:val="00E4047D"/>
    <w:rsid w:val="00E43BD2"/>
    <w:rsid w:val="00E468BE"/>
    <w:rsid w:val="00E47735"/>
    <w:rsid w:val="00E65B8C"/>
    <w:rsid w:val="00E672AA"/>
    <w:rsid w:val="00E73E58"/>
    <w:rsid w:val="00E97BE5"/>
    <w:rsid w:val="00EA2736"/>
    <w:rsid w:val="00EB0DC6"/>
    <w:rsid w:val="00EB26AB"/>
    <w:rsid w:val="00EB63AC"/>
    <w:rsid w:val="00EC0572"/>
    <w:rsid w:val="00EC2295"/>
    <w:rsid w:val="00EC5FEC"/>
    <w:rsid w:val="00EC71EE"/>
    <w:rsid w:val="00ED07B2"/>
    <w:rsid w:val="00ED1083"/>
    <w:rsid w:val="00ED19E6"/>
    <w:rsid w:val="00EE373B"/>
    <w:rsid w:val="00EE6E2F"/>
    <w:rsid w:val="00EF2ABB"/>
    <w:rsid w:val="00EF41A8"/>
    <w:rsid w:val="00EF4731"/>
    <w:rsid w:val="00F011CE"/>
    <w:rsid w:val="00F0385D"/>
    <w:rsid w:val="00F1488C"/>
    <w:rsid w:val="00F23527"/>
    <w:rsid w:val="00F239EB"/>
    <w:rsid w:val="00F273F5"/>
    <w:rsid w:val="00F34C5A"/>
    <w:rsid w:val="00F43AC2"/>
    <w:rsid w:val="00F528AF"/>
    <w:rsid w:val="00F645C3"/>
    <w:rsid w:val="00F66991"/>
    <w:rsid w:val="00F730A7"/>
    <w:rsid w:val="00F73B9D"/>
    <w:rsid w:val="00F848A1"/>
    <w:rsid w:val="00F85220"/>
    <w:rsid w:val="00F86239"/>
    <w:rsid w:val="00F9299D"/>
    <w:rsid w:val="00FA0863"/>
    <w:rsid w:val="00FA0BF9"/>
    <w:rsid w:val="00FB69C0"/>
    <w:rsid w:val="00FB7A77"/>
    <w:rsid w:val="00FD20F2"/>
    <w:rsid w:val="00FD24A1"/>
    <w:rsid w:val="00FD2B8B"/>
    <w:rsid w:val="00FD6F10"/>
    <w:rsid w:val="00FE5775"/>
    <w:rsid w:val="00FE6965"/>
    <w:rsid w:val="00FE6ED4"/>
    <w:rsid w:val="00FF6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F93A7"/>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C9B"/>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du.gov.ru/press/9784/zavershilsya-federalnyy-etap-vserossiyskogo-konkursa-shkolabezobid" TargetMode="External"/><Relationship Id="rId26" Type="http://schemas.openxmlformats.org/officeDocument/2006/relationships/hyperlink" Target="https://vkvideo.ru/video-215962627_456240272?t=1h0m5s" TargetMode="External"/><Relationship Id="rId21" Type="http://schemas.openxmlformats.org/officeDocument/2006/relationships/hyperlink" Target="https://ozp.instrao.ru/images/2025/%D0%9E%D0%97%D0%9F_2104_10.04.pdf" TargetMode="External"/><Relationship Id="rId34" Type="http://schemas.openxmlformats.org/officeDocument/2006/relationships/hyperlink" Target="https://xn--h1aafgkbnx.xn--p1ai/"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edu.gov.ru/press/9235/startoval-vserossiyskiy-konkurs-shkolabezobid" TargetMode="External"/><Relationship Id="rId25" Type="http://schemas.openxmlformats.org/officeDocument/2006/relationships/hyperlink" Target="https://vkvideo.ru/video-215962627_456240272?t=0h31m55s" TargetMode="External"/><Relationship Id="rId33" Type="http://schemas.openxmlformats.org/officeDocument/2006/relationships/hyperlink" Target="https://ege.edunord.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edu.gov.ru/document/035ab994389a99b587090f28c955a648" TargetMode="External"/><Relationship Id="rId20" Type="http://schemas.openxmlformats.org/officeDocument/2006/relationships/hyperlink" Target="https://ozp.instrao.ru/images/2025/%D0%9E%D0%97%D0%9F_1103_25_compressed.pdf" TargetMode="External"/><Relationship Id="rId29" Type="http://schemas.openxmlformats.org/officeDocument/2006/relationships/hyperlink" Target="https://vkvideo.ru/video-215962627_456240272?t=1h49m48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vkvideo.ru/video-215962627_456240272?t=0h3m59s"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edu.gov.ru/document/f429ca4b0838b6269913e7916c3f7101/" TargetMode="External"/><Relationship Id="rId23" Type="http://schemas.openxmlformats.org/officeDocument/2006/relationships/hyperlink" Target="https://vkvideo.ru/video-215962627_456240272" TargetMode="External"/><Relationship Id="rId28" Type="http://schemas.openxmlformats.org/officeDocument/2006/relationships/hyperlink" Target="https://vkvideo.ru/video-215962627_456240272?t=1h38m20s" TargetMode="External"/><Relationship Id="rId36" Type="http://schemas.openxmlformats.org/officeDocument/2006/relationships/hyperlink" Target="https://sferum.ru/?p=channel" TargetMode="Externa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ocs.edu.gov.ru/document/aa5e9b737c284a64da2cffb745683d1d/" TargetMode="External"/><Relationship Id="rId22" Type="http://schemas.openxmlformats.org/officeDocument/2006/relationships/hyperlink" Target="https://ozp.instrao.ru/images/2025/%D0%9E%D0%97%D0%9F_2105_24.04.pdf" TargetMode="External"/><Relationship Id="rId27" Type="http://schemas.openxmlformats.org/officeDocument/2006/relationships/hyperlink" Target="https://vkvideo.ru/video-215962627_456240272?t=1h20m0s" TargetMode="External"/><Relationship Id="rId30" Type="http://schemas.openxmlformats.org/officeDocument/2006/relationships/hyperlink" Target="https://vkvideo.ru/video-215962627_456240272?t=2h2m21s" TargetMode="External"/><Relationship Id="rId35" Type="http://schemas.openxmlformats.org/officeDocument/2006/relationships/hyperlink" Target="https://xn--h1aafgkbnx.xn--p1ai/"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55C07-7EEC-4F80-BA16-8CC91A769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2723</Words>
  <Characters>15523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Director_CNPPM</cp:lastModifiedBy>
  <cp:revision>2</cp:revision>
  <cp:lastPrinted>2024-05-28T13:48:00Z</cp:lastPrinted>
  <dcterms:created xsi:type="dcterms:W3CDTF">2025-06-03T14:14:00Z</dcterms:created>
  <dcterms:modified xsi:type="dcterms:W3CDTF">2025-06-03T14:14:00Z</dcterms:modified>
</cp:coreProperties>
</file>