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7B2975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27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01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7B2975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27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01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825664" w:rsidRPr="00FB7A77" w:rsidRDefault="005D35F4" w:rsidP="00FB7A77">
      <w:pPr>
        <w:tabs>
          <w:tab w:val="left" w:pos="1575"/>
        </w:tabs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746934" wp14:editId="61F4C934">
            <wp:extent cx="5940425" cy="12204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F4" w:rsidRPr="005C613D" w:rsidRDefault="00825664" w:rsidP="007F5741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ПРОСВЕЩЕНИЯ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90A81" w:rsidRPr="00C90A81" w:rsidRDefault="00CC6D6D" w:rsidP="00C90A81">
      <w:pPr>
        <w:pStyle w:val="ac"/>
        <w:spacing w:before="0" w:beforeAutospacing="0" w:after="0" w:line="288" w:lineRule="atLeast"/>
        <w:jc w:val="both"/>
        <w:rPr>
          <w:b/>
          <w:color w:val="002060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3AC" w:rsidRPr="00EB63AC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C90A81" w:rsidRPr="00C90A81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C90A81" w:rsidRPr="00C90A81">
        <w:rPr>
          <w:b/>
          <w:color w:val="002060"/>
          <w:sz w:val="36"/>
          <w:szCs w:val="36"/>
          <w:shd w:val="clear" w:color="auto" w:fill="FFFFFF"/>
        </w:rPr>
        <w:t>Владимир Мединский и Сергей Кравцов представили новый учебник по военной истории.</w:t>
      </w:r>
      <w:r w:rsidR="00C90A81" w:rsidRPr="00C90A81">
        <w:rPr>
          <w:rFonts w:ascii="Arial" w:hAnsi="Arial" w:cs="Arial"/>
          <w:color w:val="002060"/>
          <w:shd w:val="clear" w:color="auto" w:fill="FFFFFF"/>
        </w:rPr>
        <w:t xml:space="preserve"> </w:t>
      </w:r>
      <w:r w:rsidR="00C90A81" w:rsidRPr="00C90A81">
        <w:rPr>
          <w:b/>
          <w:color w:val="002060"/>
          <w:sz w:val="36"/>
          <w:szCs w:val="36"/>
          <w:shd w:val="clear" w:color="auto" w:fill="FFFFFF"/>
        </w:rPr>
        <w:t xml:space="preserve">Учебное пособие «Военная история России» </w:t>
      </w:r>
      <w:r w:rsidR="00C90A81" w:rsidRPr="00C90A81">
        <w:rPr>
          <w:b/>
          <w:color w:val="002060"/>
          <w:sz w:val="36"/>
          <w:szCs w:val="36"/>
          <w:shd w:val="clear" w:color="auto" w:fill="FFFFFF"/>
        </w:rPr>
        <w:t>выпущенное под редакцией Владимира Мединского, одобрено Министерством просвещения РФ и предназначено для учеников средних школ, курсантов суворовских и нахимовс</w:t>
      </w:r>
      <w:r w:rsidR="00C90A81" w:rsidRPr="00C90A81">
        <w:rPr>
          <w:b/>
          <w:color w:val="002060"/>
          <w:sz w:val="36"/>
          <w:szCs w:val="36"/>
          <w:shd w:val="clear" w:color="auto" w:fill="FFFFFF"/>
        </w:rPr>
        <w:t xml:space="preserve">ких училищ, кадетских классов. </w:t>
      </w:r>
      <w:r w:rsidR="00C90A81" w:rsidRPr="00C90A81">
        <w:rPr>
          <w:b/>
          <w:color w:val="002060"/>
          <w:sz w:val="36"/>
          <w:szCs w:val="36"/>
          <w:shd w:val="clear" w:color="auto" w:fill="FFFFFF"/>
        </w:rPr>
        <w:t>Учебники синхронизированы со шк</w:t>
      </w:r>
      <w:r w:rsidR="00C90A81" w:rsidRPr="00C90A81">
        <w:rPr>
          <w:b/>
          <w:color w:val="002060"/>
          <w:sz w:val="36"/>
          <w:szCs w:val="36"/>
          <w:shd w:val="clear" w:color="auto" w:fill="FFFFFF"/>
        </w:rPr>
        <w:t>ольным изучением курса истории:</w:t>
      </w:r>
    </w:p>
    <w:p w:rsidR="00C90A81" w:rsidRPr="00C90A81" w:rsidRDefault="00C90A81" w:rsidP="00C90A81">
      <w:pPr>
        <w:pStyle w:val="ac"/>
        <w:spacing w:before="0" w:beforeAutospacing="0" w:after="0" w:line="288" w:lineRule="atLeast"/>
        <w:jc w:val="both"/>
        <w:rPr>
          <w:b/>
          <w:color w:val="002060"/>
          <w:sz w:val="36"/>
          <w:szCs w:val="36"/>
          <w:shd w:val="clear" w:color="auto" w:fill="FFFFFF"/>
        </w:rPr>
      </w:pPr>
      <w:r w:rsidRPr="00C90A81">
        <w:rPr>
          <w:b/>
          <w:color w:val="002060"/>
          <w:sz w:val="36"/>
          <w:szCs w:val="36"/>
          <w:shd w:val="clear" w:color="auto" w:fill="FFFFFF"/>
        </w:rPr>
        <w:t>-</w:t>
      </w:r>
      <w:r w:rsidRPr="00C90A81">
        <w:rPr>
          <w:b/>
          <w:color w:val="002060"/>
          <w:sz w:val="36"/>
          <w:szCs w:val="36"/>
          <w:shd w:val="clear" w:color="auto" w:fill="FFFFFF"/>
        </w:rPr>
        <w:t>для 6–7-х классов (с Древней Руси до конца XVII века);</w:t>
      </w:r>
    </w:p>
    <w:p w:rsidR="00C90A81" w:rsidRPr="00C90A81" w:rsidRDefault="00C90A81" w:rsidP="00C90A81">
      <w:pPr>
        <w:pStyle w:val="ac"/>
        <w:spacing w:before="0" w:beforeAutospacing="0" w:after="0" w:line="288" w:lineRule="atLeast"/>
        <w:jc w:val="both"/>
        <w:rPr>
          <w:b/>
          <w:color w:val="002060"/>
          <w:sz w:val="36"/>
          <w:szCs w:val="36"/>
          <w:shd w:val="clear" w:color="auto" w:fill="FFFFFF"/>
        </w:rPr>
      </w:pPr>
      <w:r w:rsidRPr="00C90A81">
        <w:rPr>
          <w:b/>
          <w:color w:val="002060"/>
          <w:sz w:val="36"/>
          <w:szCs w:val="36"/>
          <w:shd w:val="clear" w:color="auto" w:fill="FFFFFF"/>
        </w:rPr>
        <w:t>-</w:t>
      </w:r>
      <w:r w:rsidRPr="00C90A81">
        <w:rPr>
          <w:b/>
          <w:color w:val="002060"/>
          <w:sz w:val="36"/>
          <w:szCs w:val="36"/>
          <w:shd w:val="clear" w:color="auto" w:fill="FFFFFF"/>
        </w:rPr>
        <w:t>для 8–9-х классов (XVIII — начало XX вв.);</w:t>
      </w:r>
    </w:p>
    <w:p w:rsidR="00C90A81" w:rsidRPr="00C90A81" w:rsidRDefault="00C90A81" w:rsidP="00C90A81">
      <w:pPr>
        <w:pStyle w:val="ac"/>
        <w:spacing w:before="0" w:beforeAutospacing="0" w:after="0" w:afterAutospacing="0" w:line="288" w:lineRule="atLeast"/>
        <w:jc w:val="both"/>
        <w:rPr>
          <w:b/>
          <w:color w:val="002060"/>
          <w:sz w:val="36"/>
          <w:szCs w:val="36"/>
        </w:rPr>
      </w:pPr>
      <w:r w:rsidRPr="00C90A81">
        <w:rPr>
          <w:b/>
          <w:color w:val="002060"/>
          <w:sz w:val="36"/>
          <w:szCs w:val="36"/>
          <w:shd w:val="clear" w:color="auto" w:fill="FFFFFF"/>
        </w:rPr>
        <w:t>-</w:t>
      </w:r>
      <w:r w:rsidRPr="00C90A81">
        <w:rPr>
          <w:b/>
          <w:color w:val="002060"/>
          <w:sz w:val="36"/>
          <w:szCs w:val="36"/>
          <w:shd w:val="clear" w:color="auto" w:fill="FFFFFF"/>
        </w:rPr>
        <w:t>для 10–11-х классов (с событий Первой мировой войны до настоящего времени).</w:t>
      </w:r>
    </w:p>
    <w:p w:rsidR="007B2975" w:rsidRPr="007B2975" w:rsidRDefault="00C90A81" w:rsidP="00C90A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0CFD46" wp14:editId="335D4464">
            <wp:extent cx="5940425" cy="12204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975" w:rsidRPr="007B2975" w:rsidRDefault="007B2975" w:rsidP="007B2975">
      <w:pPr>
        <w:shd w:val="clear" w:color="auto" w:fill="FFFFFF"/>
        <w:spacing w:after="100" w:line="0" w:lineRule="auto"/>
        <w:textAlignment w:val="center"/>
        <w:rPr>
          <w:rFonts w:ascii="Arial" w:eastAsia="Times New Roman" w:hAnsi="Arial" w:cs="Arial"/>
          <w:color w:val="212529"/>
          <w:sz w:val="2"/>
          <w:szCs w:val="2"/>
          <w:lang w:eastAsia="ru-RU"/>
        </w:rPr>
      </w:pPr>
    </w:p>
    <w:p w:rsidR="007B2975" w:rsidRPr="007B2975" w:rsidRDefault="007B2975" w:rsidP="007B2975">
      <w:pPr>
        <w:shd w:val="clear" w:color="auto" w:fill="FFFFFF"/>
        <w:spacing w:after="100" w:line="0" w:lineRule="auto"/>
        <w:textAlignment w:val="center"/>
        <w:rPr>
          <w:rFonts w:ascii="Arial" w:eastAsia="Times New Roman" w:hAnsi="Arial" w:cs="Arial"/>
          <w:color w:val="212529"/>
          <w:sz w:val="2"/>
          <w:szCs w:val="2"/>
          <w:lang w:eastAsia="ru-RU"/>
        </w:rPr>
      </w:pPr>
    </w:p>
    <w:p w:rsidR="007B2975" w:rsidRPr="007B2975" w:rsidRDefault="007B2975" w:rsidP="007B2975">
      <w:pPr>
        <w:shd w:val="clear" w:color="auto" w:fill="FFFFFF"/>
        <w:spacing w:line="0" w:lineRule="auto"/>
        <w:textAlignment w:val="center"/>
        <w:rPr>
          <w:rFonts w:ascii="Arial" w:eastAsia="Times New Roman" w:hAnsi="Arial" w:cs="Arial"/>
          <w:color w:val="212529"/>
          <w:sz w:val="2"/>
          <w:szCs w:val="2"/>
          <w:lang w:eastAsia="ru-RU"/>
        </w:rPr>
      </w:pPr>
    </w:p>
    <w:p w:rsidR="008554E4" w:rsidRPr="00C90A81" w:rsidRDefault="004B4D09" w:rsidP="008554E4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2060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068D8BA1" wp14:editId="7F3265EB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54E4"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="007B2975" w:rsidRPr="00C90A81">
        <w:rPr>
          <w:b/>
          <w:color w:val="002060"/>
          <w:sz w:val="36"/>
          <w:szCs w:val="36"/>
          <w:shd w:val="clear" w:color="auto" w:fill="FFFFFF"/>
        </w:rPr>
        <w:t>В Вологде прошло окружное совещание по проекту основных аспектов Стратегии развития образования до 2036 года с перспективой до 2040 года. В нем приняли участие Министр просвещения РФ Сергей Кравцов, губернатор Вологодской области Георгий Филимонов и 200 представителей педагогической общественности. Министр просвещения подчеркнул, что Стратегия будет учитывать традиционные ценности системы образования: высокий статус профессии педагога, формирование единого образовательного пространства в стране. Он обратил внимание, что обсуждение проводится не столько на федеральном уровне, сколько в регионах. Утвердить документ планируется в 2025 году после самого широкого обсуждения.</w:t>
      </w:r>
    </w:p>
    <w:p w:rsidR="007B2975" w:rsidRDefault="007B2975" w:rsidP="008554E4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2060"/>
          <w:sz w:val="36"/>
          <w:szCs w:val="36"/>
          <w:shd w:val="clear" w:color="auto" w:fill="FFFFFF"/>
        </w:rPr>
      </w:pPr>
      <w:r w:rsidRPr="00C90A81">
        <w:rPr>
          <w:b/>
          <w:color w:val="002060"/>
          <w:sz w:val="36"/>
          <w:szCs w:val="36"/>
          <w:shd w:val="clear" w:color="auto" w:fill="FFFFFF"/>
        </w:rPr>
        <w:t>Участники окружного совещания представили свои позиции по направлениям развития сферы образования, обозначили категории для анализа и выведения статистики, назвали параметры, которые требуют особого внимания и согласования с общественностью.</w:t>
      </w:r>
    </w:p>
    <w:p w:rsidR="00C90A81" w:rsidRDefault="00C90A81" w:rsidP="008554E4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2060"/>
          <w:sz w:val="36"/>
          <w:szCs w:val="36"/>
          <w:shd w:val="clear" w:color="auto" w:fill="FFFFFF"/>
        </w:rPr>
      </w:pPr>
    </w:p>
    <w:p w:rsidR="00C90A81" w:rsidRPr="00C90A81" w:rsidRDefault="00C90A81" w:rsidP="008554E4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2060"/>
          <w:sz w:val="36"/>
          <w:szCs w:val="36"/>
          <w:shd w:val="clear" w:color="auto" w:fill="FFFFFF"/>
        </w:rPr>
      </w:pPr>
    </w:p>
    <w:p w:rsidR="007B2975" w:rsidRPr="00C90A81" w:rsidRDefault="007B2975" w:rsidP="007B2975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</w:rPr>
        <w:lastRenderedPageBreak/>
        <w:drawing>
          <wp:inline distT="0" distB="0" distL="0" distR="0" wp14:anchorId="1C216E55" wp14:editId="49926E26">
            <wp:extent cx="421420" cy="359306"/>
            <wp:effectExtent l="0" t="0" r="0" b="3175"/>
            <wp:docPr id="29" name="Рисунок 2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73A4C1A" wp14:editId="0286360D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6EE">
        <w:rPr>
          <w:b/>
          <w:color w:val="000046"/>
          <w:sz w:val="36"/>
          <w:szCs w:val="36"/>
          <w:shd w:val="clear" w:color="auto" w:fill="FFFFFF"/>
        </w:rPr>
        <w:t xml:space="preserve"> </w:t>
      </w:r>
      <w:r w:rsidR="005F76EE" w:rsidRPr="00C90A81">
        <w:rPr>
          <w:b/>
          <w:color w:val="002060"/>
          <w:sz w:val="36"/>
          <w:szCs w:val="36"/>
          <w:shd w:val="clear" w:color="auto" w:fill="FFFFFF"/>
        </w:rPr>
        <w:t>Министр просвещения РФ Сергей Кравцов выступил на заседании организационного комитета партии «Единая Россия» «Наша Победа» и сообщил, какие мероприятия пройдут в год 80-летия Победы в Великой Отечественной войне для учеников по всей стране. В их числе занятие «Разговоры о важном», ежегодные патриотические акции, проект по оформлению школьных пространств. Секретарь Генсовета партии «Единая Россия» Владимир Якушев подчеркнул, что оргкомитет «Наша Победа» создал эффективные механизмы для широкого распространения объективной информации о ключевых событиях прошлого, об их значении для отечественной и мировой истории.</w:t>
      </w:r>
    </w:p>
    <w:p w:rsidR="005F76EE" w:rsidRDefault="005F76EE" w:rsidP="007B2975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  <w:shd w:val="clear" w:color="auto" w:fill="FFFFFF"/>
        </w:rPr>
      </w:pPr>
      <w:r w:rsidRPr="00C90A81">
        <w:rPr>
          <w:b/>
          <w:color w:val="002060"/>
          <w:sz w:val="36"/>
          <w:szCs w:val="36"/>
          <w:shd w:val="clear" w:color="auto" w:fill="FFFFFF"/>
        </w:rPr>
        <w:t>Министр просвещения РФ Сергей Кравцов обратил внимание, что 5 мая, в преддверии 80-й годовщины Великой Победы состоится тематическое внеурочное занятие «Разговоры о важном». В рамках проекта «Музыка вместо звонков» в мае в школах будут звучать песни о Великой Отечественной войне. Глава Минпросвещения России добавил, что ведомство продолжит поддерживать масштабные акции, такие как «Диктант Победы». Он сообщил, что в день ее проведения, 25 апреля, состоится Всероссийское совещание региональных министров образования в комплексе «Новый Херсонес» в Севастополе и все его участники смогут присоединиться к акции.</w:t>
      </w:r>
    </w:p>
    <w:p w:rsidR="00C90A81" w:rsidRDefault="00C90A81" w:rsidP="007B2975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27E5F7AF" wp14:editId="3C5BB6BD">
            <wp:extent cx="421420" cy="359306"/>
            <wp:effectExtent l="0" t="0" r="0" b="3175"/>
            <wp:docPr id="8" name="Рисунок 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A81">
        <w:rPr>
          <w:b/>
          <w:color w:val="002060"/>
          <w:sz w:val="36"/>
          <w:szCs w:val="36"/>
          <w:shd w:val="clear" w:color="auto" w:fill="FFFFFF"/>
        </w:rPr>
        <w:t xml:space="preserve">Министр просвещения РФ Сергей Кравцов выступил на пленарном заседании XXXIII Международных </w:t>
      </w:r>
      <w:r w:rsidR="001653FD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BF055FB" wp14:editId="5E1F4F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A81">
        <w:rPr>
          <w:b/>
          <w:color w:val="002060"/>
          <w:sz w:val="36"/>
          <w:szCs w:val="36"/>
          <w:shd w:val="clear" w:color="auto" w:fill="FFFFFF"/>
        </w:rPr>
        <w:t>Рождественских образовательных чтений под председательством Святейшего Патриарха Кирилла.</w:t>
      </w:r>
    </w:p>
    <w:p w:rsidR="00C90A81" w:rsidRPr="00C90A81" w:rsidRDefault="00C90A81" w:rsidP="007B2975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  <w:shd w:val="clear" w:color="auto" w:fill="FFFFFF"/>
        </w:rPr>
      </w:pPr>
      <w:r w:rsidRPr="00C90A81">
        <w:rPr>
          <w:b/>
          <w:color w:val="002060"/>
          <w:sz w:val="36"/>
          <w:szCs w:val="36"/>
          <w:shd w:val="clear" w:color="auto" w:fill="FFFFFF"/>
        </w:rPr>
        <w:t>Сергей Кравцов: «С 1 сентября 2026 года в школах начнут изучать предмет «Духовно-нравственная культура России»</w:t>
      </w:r>
      <w:r>
        <w:rPr>
          <w:b/>
          <w:color w:val="002060"/>
          <w:sz w:val="36"/>
          <w:szCs w:val="36"/>
          <w:shd w:val="clear" w:color="auto" w:fill="FFFFFF"/>
        </w:rPr>
        <w:t>.</w:t>
      </w:r>
      <w:r w:rsidRPr="00C90A81">
        <w:t xml:space="preserve"> </w:t>
      </w:r>
      <w:r w:rsidRPr="00C90A81">
        <w:rPr>
          <w:b/>
          <w:color w:val="002060"/>
          <w:sz w:val="36"/>
          <w:szCs w:val="36"/>
          <w:shd w:val="clear" w:color="auto" w:fill="FFFFFF"/>
        </w:rPr>
        <w:t>Задача предмета — традиционные общечеловеческие ценности, заложенные в основу всех религий. Форум православных школ и гимназий ежегодно проводится с 2023 года.</w:t>
      </w:r>
    </w:p>
    <w:p w:rsidR="007B2975" w:rsidRPr="00C90A81" w:rsidRDefault="007B2975" w:rsidP="008554E4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2060"/>
          <w:sz w:val="36"/>
          <w:szCs w:val="36"/>
          <w:shd w:val="clear" w:color="auto" w:fill="FFFFFF"/>
        </w:rPr>
      </w:pPr>
    </w:p>
    <w:p w:rsidR="007B2975" w:rsidRDefault="007B2975" w:rsidP="008554E4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</w:p>
    <w:p w:rsidR="002D45DC" w:rsidRPr="009A3770" w:rsidRDefault="002D45DC" w:rsidP="009A37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776FC1" w:rsidRPr="005C613D" w:rsidRDefault="00636752" w:rsidP="00636752">
      <w:pPr>
        <w:jc w:val="center"/>
        <w:rPr>
          <w:rFonts w:ascii="Times New Roman" w:hAnsi="Times New Roman" w:cs="Times New Roman"/>
          <w:b/>
          <w:color w:val="000046"/>
          <w:sz w:val="40"/>
          <w:szCs w:val="40"/>
        </w:rPr>
      </w:pPr>
      <w:r w:rsidRPr="005C613D">
        <w:rPr>
          <w:rFonts w:ascii="Times New Roman" w:hAnsi="Times New Roman" w:cs="Times New Roman"/>
          <w:b/>
          <w:color w:val="000046"/>
          <w:sz w:val="40"/>
          <w:szCs w:val="40"/>
        </w:rPr>
        <w:t>НОВОСТИ ГОСУДАРСТВЕННОГО УНИВЕРСИТЕТА ПРОСВЕЩЕНИЯ</w:t>
      </w:r>
    </w:p>
    <w:p w:rsidR="00973C72" w:rsidRDefault="00973C72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73C72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>
            <wp:extent cx="4805767" cy="2861103"/>
            <wp:effectExtent l="0" t="0" r="0" b="0"/>
            <wp:docPr id="41" name="Рисунок 41" descr="C:\Users\Director_CNPPM\Desktop\квадрат_белый_Монтажная_область_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irector_CNPPM\Desktop\квадрат_белый_Монтажная_область_1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24" cy="286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D1" w:rsidRPr="005639D1" w:rsidRDefault="00913A30" w:rsidP="00D056EF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bCs/>
          <w:color w:val="000046"/>
          <w:sz w:val="36"/>
          <w:szCs w:val="36"/>
          <w:shd w:val="clear" w:color="auto" w:fill="FFFFFF"/>
        </w:rPr>
      </w:pPr>
      <w:r>
        <w:rPr>
          <w:b/>
          <w:noProof/>
          <w:color w:val="000046"/>
          <w:sz w:val="36"/>
          <w:szCs w:val="36"/>
        </w:rPr>
        <w:drawing>
          <wp:inline distT="0" distB="0" distL="0" distR="0" wp14:anchorId="341070AA" wp14:editId="75BF09E3">
            <wp:extent cx="420370" cy="3594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0046"/>
          <w:sz w:val="36"/>
          <w:szCs w:val="36"/>
        </w:rPr>
        <w:t xml:space="preserve"> </w:t>
      </w:r>
      <w:hyperlink r:id="rId16" w:history="1">
        <w:r w:rsidR="00D056EF" w:rsidRPr="005639D1">
          <w:rPr>
            <w:b/>
            <w:bCs/>
            <w:color w:val="000046"/>
            <w:sz w:val="36"/>
            <w:szCs w:val="36"/>
            <w:shd w:val="clear" w:color="auto" w:fill="FFFFFF"/>
          </w:rPr>
          <w:t>Центр военно-патриотического воспитания «Вершина»</w:t>
        </w:r>
      </w:hyperlink>
      <w:r w:rsidR="005639D1">
        <w:rPr>
          <w:b/>
          <w:bCs/>
          <w:color w:val="000046"/>
          <w:sz w:val="36"/>
          <w:szCs w:val="36"/>
          <w:shd w:val="clear" w:color="auto" w:fill="FFFFFF"/>
        </w:rPr>
        <w:t xml:space="preserve"> </w:t>
      </w:r>
      <w:r w:rsidR="00D056EF" w:rsidRPr="005639D1">
        <w:rPr>
          <w:b/>
          <w:color w:val="000046"/>
          <w:sz w:val="36"/>
          <w:szCs w:val="36"/>
          <w:shd w:val="clear" w:color="auto" w:fill="FFFFFF"/>
        </w:rPr>
        <w:t xml:space="preserve">посетил встречу, организованную </w:t>
      </w:r>
      <w:hyperlink r:id="rId17" w:history="1">
        <w:r w:rsidR="00D056EF" w:rsidRPr="005639D1">
          <w:rPr>
            <w:b/>
            <w:bCs/>
            <w:color w:val="000046"/>
            <w:sz w:val="36"/>
            <w:szCs w:val="36"/>
            <w:shd w:val="clear" w:color="auto" w:fill="FFFFFF"/>
          </w:rPr>
          <w:t>Фондом «Защитники Отечества»</w:t>
        </w:r>
      </w:hyperlink>
      <w:hyperlink r:id="rId18" w:history="1">
        <w:r w:rsidR="00D056EF" w:rsidRPr="005639D1">
          <w:rPr>
            <w:b/>
            <w:bCs/>
            <w:color w:val="000046"/>
            <w:sz w:val="36"/>
            <w:szCs w:val="36"/>
            <w:shd w:val="clear" w:color="auto" w:fill="FFFFFF"/>
          </w:rPr>
          <w:t>.</w:t>
        </w:r>
      </w:hyperlink>
      <w:r w:rsidR="005639D1">
        <w:rPr>
          <w:b/>
          <w:color w:val="000046"/>
          <w:sz w:val="36"/>
          <w:szCs w:val="36"/>
          <w:shd w:val="clear" w:color="auto" w:fill="FFFFFF"/>
        </w:rPr>
        <w:t xml:space="preserve"> </w:t>
      </w:r>
    </w:p>
    <w:p w:rsidR="005639D1" w:rsidRPr="005639D1" w:rsidRDefault="001653FD" w:rsidP="00D056EF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BA11E4E" wp14:editId="2F147160">
            <wp:extent cx="5940425" cy="12204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6EF" w:rsidRPr="005639D1">
        <w:rPr>
          <w:b/>
          <w:color w:val="000046"/>
          <w:sz w:val="36"/>
          <w:szCs w:val="36"/>
          <w:shd w:val="clear" w:color="auto" w:fill="FFFFFF"/>
        </w:rPr>
        <w:t>Темой обсуждения стало усиление работы по вовлечению героев Специальной военной операции в сферу патриотического воспитания молодёжи в рамках Года защитника Отечества и проекта «Служу Отечеству»!</w:t>
      </w:r>
    </w:p>
    <w:p w:rsidR="005639D1" w:rsidRPr="001653FD" w:rsidRDefault="00D056EF" w:rsidP="0000488F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bCs/>
          <w:color w:val="000046"/>
          <w:sz w:val="36"/>
          <w:szCs w:val="36"/>
          <w:shd w:val="clear" w:color="auto" w:fill="FFFFFF"/>
        </w:rPr>
      </w:pPr>
      <w:r w:rsidRPr="005639D1">
        <w:rPr>
          <w:b/>
          <w:color w:val="000046"/>
          <w:sz w:val="36"/>
          <w:szCs w:val="36"/>
          <w:shd w:val="clear" w:color="auto" w:fill="FFFFFF"/>
        </w:rPr>
        <w:t xml:space="preserve">Круглый стол объединил представителей Центрального аппарата </w:t>
      </w:r>
      <w:r w:rsidRPr="005639D1">
        <w:rPr>
          <w:b/>
          <w:bCs/>
          <w:color w:val="000046"/>
          <w:sz w:val="36"/>
          <w:szCs w:val="36"/>
          <w:shd w:val="clear" w:color="auto" w:fill="FFFFFF"/>
        </w:rPr>
        <w:t xml:space="preserve">фонда «Защитники Отечества», </w:t>
      </w:r>
      <w:hyperlink r:id="rId19" w:history="1">
        <w:r w:rsidRPr="005639D1">
          <w:rPr>
            <w:b/>
            <w:bCs/>
            <w:color w:val="000046"/>
            <w:sz w:val="36"/>
            <w:szCs w:val="36"/>
            <w:shd w:val="clear" w:color="auto" w:fill="FFFFFF"/>
          </w:rPr>
          <w:t>Министерства обороны РФ,</w:t>
        </w:r>
      </w:hyperlink>
      <w:r w:rsidR="005639D1">
        <w:rPr>
          <w:b/>
          <w:color w:val="000046"/>
          <w:sz w:val="36"/>
          <w:szCs w:val="36"/>
          <w:shd w:val="clear" w:color="auto" w:fill="FFFFFF"/>
        </w:rPr>
        <w:t xml:space="preserve"> </w:t>
      </w:r>
      <w:hyperlink r:id="rId20" w:history="1">
        <w:r w:rsidRPr="005639D1">
          <w:rPr>
            <w:b/>
            <w:bCs/>
            <w:color w:val="000046"/>
            <w:sz w:val="36"/>
            <w:szCs w:val="36"/>
            <w:shd w:val="clear" w:color="auto" w:fill="FFFFFF"/>
          </w:rPr>
          <w:t>«Юнармии»,</w:t>
        </w:r>
      </w:hyperlink>
      <w:r w:rsidR="005639D1">
        <w:rPr>
          <w:b/>
          <w:color w:val="000046"/>
          <w:sz w:val="36"/>
          <w:szCs w:val="36"/>
          <w:shd w:val="clear" w:color="auto" w:fill="FFFFFF"/>
        </w:rPr>
        <w:t xml:space="preserve"> </w:t>
      </w:r>
      <w:hyperlink r:id="rId21" w:history="1">
        <w:r w:rsidRPr="005639D1">
          <w:rPr>
            <w:b/>
            <w:bCs/>
            <w:color w:val="000046"/>
            <w:sz w:val="36"/>
            <w:szCs w:val="36"/>
            <w:shd w:val="clear" w:color="auto" w:fill="FFFFFF"/>
          </w:rPr>
          <w:t>Движения Первых,</w:t>
        </w:r>
      </w:hyperlink>
      <w:r w:rsidR="005639D1">
        <w:rPr>
          <w:b/>
          <w:color w:val="000046"/>
          <w:sz w:val="36"/>
          <w:szCs w:val="36"/>
          <w:shd w:val="clear" w:color="auto" w:fill="FFFFFF"/>
        </w:rPr>
        <w:t xml:space="preserve"> </w:t>
      </w:r>
      <w:hyperlink r:id="rId22" w:history="1">
        <w:r w:rsidRPr="005639D1">
          <w:rPr>
            <w:b/>
            <w:bCs/>
            <w:color w:val="000046"/>
            <w:sz w:val="36"/>
            <w:szCs w:val="36"/>
            <w:shd w:val="clear" w:color="auto" w:fill="FFFFFF"/>
          </w:rPr>
          <w:t>Ассоциации ветеранов СВО,</w:t>
        </w:r>
      </w:hyperlink>
      <w:r w:rsidR="005639D1">
        <w:rPr>
          <w:b/>
          <w:bCs/>
          <w:color w:val="000046"/>
          <w:sz w:val="36"/>
          <w:szCs w:val="36"/>
          <w:shd w:val="clear" w:color="auto" w:fill="FFFFFF"/>
        </w:rPr>
        <w:t xml:space="preserve"> </w:t>
      </w:r>
      <w:hyperlink r:id="rId23" w:history="1">
        <w:r w:rsidRPr="005639D1">
          <w:rPr>
            <w:b/>
            <w:bCs/>
            <w:color w:val="000046"/>
            <w:sz w:val="36"/>
            <w:szCs w:val="36"/>
            <w:shd w:val="clear" w:color="auto" w:fill="FFFFFF"/>
          </w:rPr>
          <w:t>Российского общества «Знание»,</w:t>
        </w:r>
      </w:hyperlink>
      <w:r w:rsidR="005639D1">
        <w:rPr>
          <w:b/>
          <w:bCs/>
          <w:color w:val="000046"/>
          <w:sz w:val="36"/>
          <w:szCs w:val="36"/>
          <w:shd w:val="clear" w:color="auto" w:fill="FFFFFF"/>
        </w:rPr>
        <w:t xml:space="preserve"> </w:t>
      </w:r>
      <w:hyperlink r:id="rId24" w:history="1">
        <w:r w:rsidRPr="005639D1">
          <w:rPr>
            <w:b/>
            <w:bCs/>
            <w:color w:val="000046"/>
            <w:sz w:val="36"/>
            <w:szCs w:val="36"/>
            <w:shd w:val="clear" w:color="auto" w:fill="FFFFFF"/>
          </w:rPr>
          <w:t>Роспатриотцентра.</w:t>
        </w:r>
      </w:hyperlink>
    </w:p>
    <w:p w:rsidR="00913A30" w:rsidRDefault="00913A30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0A359E" w:rsidRDefault="000A359E" w:rsidP="001C70A5">
      <w:pPr>
        <w:pStyle w:val="redactorparagraphiefbd"/>
        <w:shd w:val="clear" w:color="auto" w:fill="F7F7F7"/>
        <w:spacing w:after="0" w:line="360" w:lineRule="atLeast"/>
        <w:jc w:val="both"/>
        <w:textAlignment w:val="baseline"/>
        <w:rPr>
          <w:b/>
          <w:color w:val="002060"/>
          <w:sz w:val="36"/>
          <w:szCs w:val="36"/>
        </w:rPr>
      </w:pPr>
      <w:r>
        <w:rPr>
          <w:b/>
          <w:noProof/>
          <w:color w:val="000046"/>
          <w:sz w:val="36"/>
          <w:szCs w:val="36"/>
        </w:rPr>
        <w:drawing>
          <wp:inline distT="0" distB="0" distL="0" distR="0" wp14:anchorId="20DB7E04" wp14:editId="1F7E10E8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53FD" w:rsidRPr="001C70A5">
        <w:rPr>
          <w:b/>
          <w:color w:val="002060"/>
          <w:sz w:val="36"/>
          <w:szCs w:val="36"/>
        </w:rPr>
        <w:t>8 февраля Университет просвещения станет площадкой профильной олимпиады школьников по техническим дисциплинам</w:t>
      </w:r>
      <w:r w:rsidR="001C70A5" w:rsidRPr="001C70A5">
        <w:rPr>
          <w:b/>
          <w:color w:val="002060"/>
          <w:sz w:val="36"/>
          <w:szCs w:val="36"/>
        </w:rPr>
        <w:t xml:space="preserve">. </w:t>
      </w:r>
      <w:r w:rsidR="001C70A5" w:rsidRPr="001C70A5">
        <w:rPr>
          <w:b/>
          <w:color w:val="002060"/>
          <w:sz w:val="36"/>
          <w:szCs w:val="36"/>
        </w:rPr>
        <w:t>В ней могут участвовать ученики 8–11 классов</w:t>
      </w:r>
      <w:r w:rsidR="001C70A5" w:rsidRPr="001C70A5">
        <w:rPr>
          <w:b/>
          <w:color w:val="002060"/>
          <w:sz w:val="36"/>
          <w:szCs w:val="36"/>
        </w:rPr>
        <w:t xml:space="preserve"> школ из всех регионов России. </w:t>
      </w:r>
      <w:r w:rsidR="001C70A5" w:rsidRPr="001C70A5">
        <w:rPr>
          <w:b/>
          <w:color w:val="002060"/>
          <w:sz w:val="36"/>
          <w:szCs w:val="36"/>
        </w:rPr>
        <w:t>Олимпиада — отличная возможность показать знания предметов: физика, математика, черчение, информатика. А ещё — умение решать инженерные задачи, анализировать технические данные и работать с графикой!</w:t>
      </w:r>
      <w:r w:rsidR="001C70A5" w:rsidRPr="001C70A5">
        <w:rPr>
          <w:b/>
          <w:color w:val="002060"/>
          <w:sz w:val="36"/>
          <w:szCs w:val="36"/>
        </w:rPr>
        <w:t xml:space="preserve"> Узнайте об олимпиаде подробнее на сайте (https://olympiada.eduprosvet.ru/tech_science/#about) и не забудьте зарегистрироваться с 27 января по 6 февраля</w:t>
      </w:r>
      <w:r w:rsidR="001C70A5">
        <w:rPr>
          <w:b/>
          <w:color w:val="002060"/>
          <w:sz w:val="36"/>
          <w:szCs w:val="36"/>
        </w:rPr>
        <w:t>.</w:t>
      </w:r>
    </w:p>
    <w:p w:rsidR="001C70A5" w:rsidRPr="001C70A5" w:rsidRDefault="001C70A5" w:rsidP="001C70A5">
      <w:pPr>
        <w:pStyle w:val="redactorparagraphiefbd"/>
        <w:shd w:val="clear" w:color="auto" w:fill="F7F7F7"/>
        <w:spacing w:after="0" w:line="360" w:lineRule="atLeast"/>
        <w:jc w:val="both"/>
        <w:textAlignment w:val="baseline"/>
        <w:rPr>
          <w:b/>
          <w:color w:val="002060"/>
          <w:sz w:val="36"/>
          <w:szCs w:val="36"/>
        </w:rPr>
      </w:pPr>
    </w:p>
    <w:p w:rsidR="000A359E" w:rsidRDefault="000A359E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0A359E" w:rsidRDefault="000A359E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0A359E" w:rsidRDefault="000A359E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0A359E" w:rsidRDefault="000A359E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0A359E" w:rsidRDefault="000A359E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0A359E" w:rsidRDefault="000A359E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0A359E" w:rsidRDefault="000A359E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  <w:r>
        <w:rPr>
          <w:noProof/>
        </w:rPr>
        <w:drawing>
          <wp:inline distT="0" distB="0" distL="0" distR="0" wp14:anchorId="2AE327F6" wp14:editId="6780C31C">
            <wp:extent cx="5940425" cy="12204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9E" w:rsidRPr="00FB7A77" w:rsidRDefault="000A359E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725062" w:rsidRDefault="00776FC1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ИНСТИТУТА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СОДЕРЖАНИЯ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725062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 МЕТОДОВ 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D6" w:rsidRPr="00EE7DD6" w:rsidRDefault="00446F02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469" w:rsidRPr="00164469">
        <w:t xml:space="preserve"> </w:t>
      </w:r>
      <w:r w:rsidR="00304671">
        <w:t xml:space="preserve"> </w:t>
      </w:r>
      <w:r w:rsidR="00EE7DD6" w:rsidRPr="00EE7DD6">
        <w:rPr>
          <w:b/>
          <w:color w:val="000046"/>
          <w:sz w:val="36"/>
          <w:szCs w:val="36"/>
          <w:shd w:val="clear" w:color="auto" w:fill="FFFFFF"/>
        </w:rPr>
        <w:t>На сайте Единое содержание общего образования представлены 100 лучших практик регионов России, которые помогут детям легче справляться с трудностями в учебе.</w:t>
      </w:r>
    </w:p>
    <w:p w:rsidR="00EE7DD6" w:rsidRP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EE7DD6">
        <w:rPr>
          <w:b/>
          <w:color w:val="000046"/>
          <w:sz w:val="36"/>
          <w:szCs w:val="36"/>
          <w:shd w:val="clear" w:color="auto" w:fill="FFFFFF"/>
        </w:rPr>
        <w:t>Как школьные теплицы могут помочь в работе с детьми?</w:t>
      </w:r>
    </w:p>
    <w:p w:rsidR="00EE7DD6" w:rsidRP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sz w:val="36"/>
          <w:szCs w:val="36"/>
          <w:shd w:val="clear" w:color="auto" w:fill="FFFFFF"/>
        </w:rPr>
      </w:pPr>
      <w:r w:rsidRPr="00EE7DD6">
        <w:rPr>
          <w:b/>
          <w:color w:val="000046"/>
          <w:sz w:val="36"/>
          <w:szCs w:val="36"/>
          <w:shd w:val="clear" w:color="auto" w:fill="FFFFFF"/>
        </w:rPr>
        <w:t>Как форсайт на уроках литературного чтения развивает воображение?</w:t>
      </w:r>
    </w:p>
    <w:p w:rsidR="00EE7DD6" w:rsidRP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EE7DD6">
        <w:rPr>
          <w:b/>
          <w:color w:val="000046"/>
          <w:sz w:val="36"/>
          <w:szCs w:val="36"/>
          <w:shd w:val="clear" w:color="auto" w:fill="FFFFFF"/>
        </w:rPr>
        <w:t>Как искусственный интеллект расширяет кругозор?</w:t>
      </w:r>
    </w:p>
    <w:p w:rsidR="00EE7DD6" w:rsidRP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EE7DD6">
        <w:rPr>
          <w:b/>
          <w:color w:val="000046"/>
          <w:sz w:val="36"/>
          <w:szCs w:val="36"/>
          <w:shd w:val="clear" w:color="auto" w:fill="FFFFFF"/>
        </w:rPr>
        <w:t>Ответы на эти и другие вопросы можно найти на </w:t>
      </w:r>
      <w:hyperlink r:id="rId26" w:tgtFrame="_blank" w:history="1">
        <w:r w:rsidRPr="00EE7DD6">
          <w:rPr>
            <w:b/>
            <w:color w:val="00B0F0"/>
            <w:sz w:val="36"/>
            <w:szCs w:val="36"/>
            <w:u w:val="single"/>
            <w:shd w:val="clear" w:color="auto" w:fill="FFFFFF"/>
          </w:rPr>
          <w:t>интерактивной карте</w:t>
        </w:r>
        <w:r w:rsidRPr="00EE7DD6">
          <w:rPr>
            <w:b/>
            <w:color w:val="000046"/>
            <w:sz w:val="36"/>
            <w:szCs w:val="36"/>
            <w:shd w:val="clear" w:color="auto" w:fill="FFFFFF"/>
          </w:rPr>
          <w:t>.</w:t>
        </w:r>
      </w:hyperlink>
    </w:p>
    <w:p w:rsid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textAlignment w:val="baseline"/>
        <w:rPr>
          <w:b/>
          <w:color w:val="000046"/>
          <w:sz w:val="36"/>
          <w:szCs w:val="36"/>
          <w:shd w:val="clear" w:color="auto" w:fill="FFFFFF"/>
        </w:rPr>
      </w:pPr>
    </w:p>
    <w:p w:rsid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textAlignment w:val="baseline"/>
        <w:rPr>
          <w:b/>
          <w:color w:val="000046"/>
          <w:sz w:val="36"/>
          <w:szCs w:val="36"/>
          <w:shd w:val="clear" w:color="auto" w:fill="FFFFFF"/>
        </w:rPr>
      </w:pPr>
    </w:p>
    <w:p w:rsid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textAlignment w:val="baseline"/>
        <w:rPr>
          <w:b/>
          <w:color w:val="000046"/>
          <w:sz w:val="36"/>
          <w:szCs w:val="36"/>
          <w:shd w:val="clear" w:color="auto" w:fill="FFFFFF"/>
        </w:rPr>
      </w:pPr>
    </w:p>
    <w:p w:rsidR="00165B29" w:rsidRPr="00783459" w:rsidRDefault="002B5078" w:rsidP="00713789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7FAFC"/>
        </w:rPr>
      </w:pPr>
      <w:r>
        <w:rPr>
          <w:noProof/>
        </w:rPr>
        <w:lastRenderedPageBreak/>
        <w:drawing>
          <wp:inline distT="0" distB="0" distL="0" distR="0" wp14:anchorId="3DFDC4E9" wp14:editId="4B77F82F">
            <wp:extent cx="5940425" cy="12204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789" w:rsidRDefault="00713789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EE7DD6" w:rsidRPr="00EE7DD6" w:rsidRDefault="00713789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188A1291" wp14:editId="03F711A2">
            <wp:extent cx="421420" cy="359306"/>
            <wp:effectExtent l="0" t="0" r="0" b="3175"/>
            <wp:docPr id="24" name="Рисунок 2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46"/>
          <w:sz w:val="36"/>
          <w:szCs w:val="36"/>
        </w:rPr>
        <w:t xml:space="preserve"> </w:t>
      </w:r>
      <w:r w:rsidR="00EE7DD6" w:rsidRPr="00EE7DD6">
        <w:rPr>
          <w:b/>
          <w:color w:val="000046"/>
          <w:sz w:val="36"/>
          <w:szCs w:val="36"/>
          <w:shd w:val="clear" w:color="auto" w:fill="FFFFFF"/>
        </w:rPr>
        <w:t>На портале «Единое содержание общего образования» опубликован новый раздел «</w:t>
      </w:r>
      <w:hyperlink r:id="rId27" w:tgtFrame="_blank" w:history="1">
        <w:r w:rsidR="00EE7DD6" w:rsidRPr="00EE7DD6">
          <w:rPr>
            <w:b/>
            <w:color w:val="000046"/>
            <w:sz w:val="36"/>
            <w:szCs w:val="36"/>
            <w:shd w:val="clear" w:color="auto" w:fill="FFFFFF"/>
          </w:rPr>
          <w:t>Концепции межпредметного обучения в школе</w:t>
        </w:r>
      </w:hyperlink>
      <w:r w:rsidR="00EE7DD6" w:rsidRPr="00EE7DD6">
        <w:rPr>
          <w:b/>
          <w:color w:val="000046"/>
          <w:sz w:val="36"/>
          <w:szCs w:val="36"/>
          <w:shd w:val="clear" w:color="auto" w:fill="FFFFFF"/>
        </w:rPr>
        <w:t>»</w:t>
      </w:r>
    </w:p>
    <w:p w:rsidR="00EE7DD6" w:rsidRP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EE7DD6">
        <w:rPr>
          <w:b/>
          <w:color w:val="000046"/>
          <w:sz w:val="36"/>
          <w:szCs w:val="36"/>
          <w:shd w:val="clear" w:color="auto" w:fill="FFFFFF"/>
        </w:rPr>
        <w:t>В нем представлены проекты Концепций:</w:t>
      </w:r>
    </w:p>
    <w:p w:rsidR="00EE7DD6" w:rsidRP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EE7DD6">
        <w:rPr>
          <w:b/>
          <w:color w:val="000046"/>
          <w:sz w:val="36"/>
          <w:szCs w:val="36"/>
          <w:shd w:val="clear" w:color="auto" w:fill="FFFFFF"/>
        </w:rPr>
        <w:t>«Технологическое просвещение (математическое и естественно-научное образование) как способ укрепления технологического суверенитета страны»;</w:t>
      </w:r>
    </w:p>
    <w:p w:rsidR="00EE7DD6" w:rsidRP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EE7DD6">
        <w:rPr>
          <w:b/>
          <w:color w:val="000046"/>
          <w:sz w:val="36"/>
          <w:szCs w:val="36"/>
          <w:shd w:val="clear" w:color="auto" w:fill="FFFFFF"/>
        </w:rPr>
        <w:t>«Духовно-нравственное просвещение в школе как способ укрепления мировоззренческого суверенитета страны».</w:t>
      </w:r>
    </w:p>
    <w:p w:rsidR="00EE7DD6" w:rsidRP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EE7DD6">
        <w:rPr>
          <w:b/>
          <w:color w:val="000046"/>
          <w:sz w:val="36"/>
          <w:szCs w:val="36"/>
          <w:shd w:val="clear" w:color="auto" w:fill="FFFFFF"/>
        </w:rPr>
        <w:t>Раздел регулярно пополняется новыми материалами.</w:t>
      </w:r>
    </w:p>
    <w:p w:rsidR="00713789" w:rsidRDefault="00713789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713789" w:rsidRDefault="00713789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EE7DD6" w:rsidRDefault="00EE7DD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EE7DD6" w:rsidRDefault="00EE7DD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EE7DD6" w:rsidRDefault="00EE7DD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EE7DD6" w:rsidRDefault="00EE7DD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EE7DD6" w:rsidRDefault="00EE7DD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EE7DD6" w:rsidRDefault="00EE7DD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713789" w:rsidRDefault="00713789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713789" w:rsidRDefault="00713789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E16AF" w:rsidRDefault="00DE16AF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F0A2FD4" wp14:editId="64D9A620">
            <wp:extent cx="5940425" cy="12204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AF" w:rsidRDefault="00DE16AF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</w:p>
    <w:p w:rsidR="002746E6" w:rsidRPr="009026CE" w:rsidRDefault="002746E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E7DD6" w:rsidRPr="00EE7DD6" w:rsidRDefault="002746E6" w:rsidP="00EE7DD6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6"/>
          <w:kern w:val="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388B7A48" wp14:editId="59DEEF7A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59" w:rsidRPr="00783459">
        <w:rPr>
          <w:rFonts w:ascii="Arial" w:hAnsi="Arial" w:cs="Arial"/>
          <w:color w:val="3B4256"/>
        </w:rPr>
        <w:t xml:space="preserve"> </w:t>
      </w:r>
      <w:r w:rsidR="00EE7DD6" w:rsidRPr="00EE7DD6">
        <w:rPr>
          <w:bCs w:val="0"/>
          <w:color w:val="000046"/>
          <w:kern w:val="0"/>
          <w:sz w:val="36"/>
          <w:szCs w:val="36"/>
          <w:shd w:val="clear" w:color="auto" w:fill="FFFFFF"/>
        </w:rPr>
        <w:t>Состоялся квалификационный отбор на право участия в региональном этапе чемпионата «Профессионалы-2025»</w:t>
      </w:r>
      <w:r w:rsidR="00EE7DD6" w:rsidRPr="00EE7DD6">
        <w:rPr>
          <w:bCs w:val="0"/>
          <w:color w:val="000046"/>
          <w:kern w:val="0"/>
          <w:sz w:val="36"/>
          <w:szCs w:val="36"/>
          <w:shd w:val="clear" w:color="auto" w:fill="FFFFFF"/>
        </w:rPr>
        <w:br/>
        <w:t xml:space="preserve">В январе на базе всех профессиональных образовательных организаций, центра образования «Лапландия», Мурманского арктического университета проведен внутренний (квалификационный) отбор на право участия в региональном этапе чемпионата по профессиональному мастерству «Профессионалы-2025». Отбор провели по 58 компетенциям. В квалификационном отборе приняли участие 1635 человек, </w:t>
      </w:r>
      <w:r w:rsidR="00EE7DD6" w:rsidRPr="00EE7DD6">
        <w:rPr>
          <w:bCs w:val="0"/>
          <w:color w:val="000046"/>
          <w:kern w:val="0"/>
          <w:sz w:val="36"/>
          <w:szCs w:val="36"/>
          <w:shd w:val="clear" w:color="auto" w:fill="FFFFFF"/>
        </w:rPr>
        <w:lastRenderedPageBreak/>
        <w:t xml:space="preserve">из них 1322 конкурсанта (школьники и студенты), 230 экспертов-наставников, 7 индустриальных экспертов, 55 </w:t>
      </w:r>
    </w:p>
    <w:p w:rsidR="00DC356C" w:rsidRDefault="00DC356C" w:rsidP="00DC356C">
      <w:pPr>
        <w:pStyle w:val="ac"/>
        <w:shd w:val="clear" w:color="auto" w:fill="FAFBFC"/>
        <w:spacing w:before="0" w:beforeAutospacing="0" w:after="360" w:afterAutospacing="0"/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</w:pPr>
      <w:r>
        <w:rPr>
          <w:noProof/>
        </w:rPr>
        <w:drawing>
          <wp:inline distT="0" distB="0" distL="0" distR="0" wp14:anchorId="5433F23E" wp14:editId="67E114A8">
            <wp:extent cx="5940425" cy="12204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D6" w:rsidRPr="00EE7DD6" w:rsidRDefault="00EE7DD6" w:rsidP="00EE7DD6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6"/>
          <w:kern w:val="0"/>
          <w:sz w:val="36"/>
          <w:szCs w:val="36"/>
          <w:shd w:val="clear" w:color="auto" w:fill="FFFFFF"/>
        </w:rPr>
      </w:pPr>
      <w:r w:rsidRPr="00EE7DD6">
        <w:rPr>
          <w:bCs w:val="0"/>
          <w:color w:val="000046"/>
          <w:kern w:val="0"/>
          <w:sz w:val="36"/>
          <w:szCs w:val="36"/>
          <w:shd w:val="clear" w:color="auto" w:fill="FFFFFF"/>
        </w:rPr>
        <w:t>главных экспертов, 8 технических экспертов площадок, 8 экспертов-методистов, 5 сопровождающих юниоров. Победители отбора от каждого учебного заведения примут участие в региональном этапе чемпионата «Профессионалы-2025», который пройдёт с 3 по 28 февраля.</w:t>
      </w:r>
    </w:p>
    <w:p w:rsidR="00EE7DD6" w:rsidRDefault="00EE7DD6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</w:pPr>
    </w:p>
    <w:p w:rsidR="00EE7DD6" w:rsidRPr="00EE7DD6" w:rsidRDefault="00EE7DD6" w:rsidP="00EE7DD6">
      <w:pPr>
        <w:pStyle w:val="1"/>
        <w:shd w:val="clear" w:color="auto" w:fill="FAFBFC"/>
        <w:spacing w:before="0" w:beforeAutospacing="0" w:after="0" w:afterAutospacing="0"/>
        <w:rPr>
          <w:bCs w:val="0"/>
          <w:color w:val="000046"/>
          <w:kern w:val="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6FFA70E0" wp14:editId="75C9409A">
            <wp:extent cx="422910" cy="3625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color w:val="000046"/>
          <w:sz w:val="36"/>
          <w:szCs w:val="36"/>
          <w:shd w:val="clear" w:color="auto" w:fill="FFFFFF"/>
        </w:rPr>
        <w:t xml:space="preserve"> </w:t>
      </w:r>
      <w:r w:rsidRPr="00EE7DD6">
        <w:rPr>
          <w:bCs w:val="0"/>
          <w:color w:val="000046"/>
          <w:kern w:val="0"/>
          <w:sz w:val="36"/>
          <w:szCs w:val="36"/>
          <w:shd w:val="clear" w:color="auto" w:fill="FFFFFF"/>
        </w:rPr>
        <w:t>Открыта регистрация на всероссийскую онлайн-конференцию для преподавателей «На шаг впереди»</w:t>
      </w:r>
      <w:r>
        <w:rPr>
          <w:bCs w:val="0"/>
          <w:color w:val="000046"/>
          <w:kern w:val="0"/>
          <w:sz w:val="36"/>
          <w:szCs w:val="36"/>
          <w:shd w:val="clear" w:color="auto" w:fill="FFFFFF"/>
        </w:rPr>
        <w:t>.</w:t>
      </w:r>
    </w:p>
    <w:p w:rsid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EE7DD6">
        <w:rPr>
          <w:b/>
          <w:color w:val="000046"/>
          <w:sz w:val="36"/>
          <w:szCs w:val="36"/>
          <w:shd w:val="clear" w:color="auto" w:fill="FFFFFF"/>
        </w:rPr>
        <w:t xml:space="preserve">На платформе Учи.ру 20 февраля состоится всероссийская онлайн-конференция «На шаг впереди: используем новые технологии в школе». К участию в конференции приглашаются учителя 1–11 классов, методисты, директора школ и их заместители. Спикеры расскажут, как успешно применять современные инструменты в образовательном процессе, понимать и учитывать интересы учеников на занятиях, а также помогать ребятам развивать функциональную грамотность и предпринимательские компетенции. Все участники смогут получить сертификат о десяти часах обучения и полезные бонусы: деловую игру для учеников и руководство по созданию презентаций. Участие бесплатное. </w:t>
      </w:r>
    </w:p>
    <w:p w:rsidR="00DC356C" w:rsidRP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EE7DD6">
        <w:rPr>
          <w:b/>
          <w:color w:val="000046"/>
          <w:sz w:val="36"/>
          <w:szCs w:val="36"/>
          <w:shd w:val="clear" w:color="auto" w:fill="FFFFFF"/>
        </w:rPr>
        <w:t>Регистрация и программа по ссылке: </w:t>
      </w:r>
      <w:hyperlink r:id="rId29" w:history="1">
        <w:r w:rsidRPr="00EE7DD6">
          <w:rPr>
            <w:b/>
            <w:color w:val="000046"/>
            <w:sz w:val="36"/>
            <w:szCs w:val="36"/>
            <w:shd w:val="clear" w:color="auto" w:fill="FFFFFF"/>
          </w:rPr>
          <w:t>https://vk.cc/cHUcET</w:t>
        </w:r>
      </w:hyperlink>
      <w:r>
        <w:rPr>
          <w:b/>
          <w:color w:val="000046"/>
          <w:sz w:val="36"/>
          <w:szCs w:val="36"/>
          <w:shd w:val="clear" w:color="auto" w:fill="FFFFFF"/>
        </w:rPr>
        <w:t>.</w:t>
      </w:r>
    </w:p>
    <w:p w:rsid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</w:pPr>
    </w:p>
    <w:p w:rsidR="00EE7DD6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</w:pPr>
    </w:p>
    <w:p w:rsidR="009A68DE" w:rsidRDefault="009A68DE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</w:pPr>
    </w:p>
    <w:p w:rsidR="009A68DE" w:rsidRDefault="009A68DE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</w:pPr>
    </w:p>
    <w:p w:rsidR="009A68DE" w:rsidRDefault="009A68DE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</w:pPr>
      <w:r>
        <w:rPr>
          <w:noProof/>
        </w:rPr>
        <w:drawing>
          <wp:inline distT="0" distB="0" distL="0" distR="0" wp14:anchorId="74445670" wp14:editId="7CB4ECA9">
            <wp:extent cx="5940425" cy="12204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8DE" w:rsidRDefault="009A68DE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</w:pPr>
    </w:p>
    <w:p w:rsidR="009A68DE" w:rsidRDefault="007E593B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3ECCCF81" wp14:editId="52416F0A">
            <wp:extent cx="422910" cy="3625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  <w:t xml:space="preserve"> </w:t>
      </w:r>
      <w:r w:rsidR="00EE7DD6" w:rsidRPr="009A68DE">
        <w:rPr>
          <w:b/>
          <w:color w:val="000046"/>
          <w:sz w:val="36"/>
          <w:szCs w:val="36"/>
          <w:shd w:val="clear" w:color="auto" w:fill="FFFFFF"/>
        </w:rPr>
        <w:t>27 и 28 января на базе регионального Института развития образования про</w:t>
      </w:r>
      <w:r w:rsidR="009A68DE">
        <w:rPr>
          <w:b/>
          <w:color w:val="000046"/>
          <w:sz w:val="36"/>
          <w:szCs w:val="36"/>
          <w:shd w:val="clear" w:color="auto" w:fill="FFFFFF"/>
        </w:rPr>
        <w:t>шел</w:t>
      </w:r>
      <w:r w:rsidR="00EE7DD6" w:rsidRPr="009A68DE">
        <w:rPr>
          <w:b/>
          <w:color w:val="000046"/>
          <w:sz w:val="36"/>
          <w:szCs w:val="36"/>
          <w:shd w:val="clear" w:color="auto" w:fill="FFFFFF"/>
        </w:rPr>
        <w:t xml:space="preserve"> региональный этап всероссийской олимпиады школьников по физике для учеников 9 – 11 классов, а также олимпиада по физике имени Дж.Кл. Максвелла для учеников 7-8 классов. </w:t>
      </w:r>
    </w:p>
    <w:p w:rsidR="00EE7DD6" w:rsidRPr="009A68DE" w:rsidRDefault="00EE7DD6" w:rsidP="00EE7DD6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9A68DE">
        <w:rPr>
          <w:b/>
          <w:color w:val="000046"/>
          <w:sz w:val="36"/>
          <w:szCs w:val="36"/>
          <w:shd w:val="clear" w:color="auto" w:fill="FFFFFF"/>
        </w:rPr>
        <w:t>В состязаниях прин</w:t>
      </w:r>
      <w:r w:rsidR="009A68DE">
        <w:rPr>
          <w:b/>
          <w:color w:val="000046"/>
          <w:sz w:val="36"/>
          <w:szCs w:val="36"/>
          <w:shd w:val="clear" w:color="auto" w:fill="FFFFFF"/>
        </w:rPr>
        <w:t>яли</w:t>
      </w:r>
      <w:r w:rsidRPr="009A68DE">
        <w:rPr>
          <w:b/>
          <w:color w:val="000046"/>
          <w:sz w:val="36"/>
          <w:szCs w:val="36"/>
          <w:shd w:val="clear" w:color="auto" w:fill="FFFFFF"/>
        </w:rPr>
        <w:t xml:space="preserve"> участие 35 детей из Мурманска, Североморска, Кировска, Апатитов, Полярных Зорей, Кольского и Терского районов. В прошлом году в олимпиаде по физике приняли участие 26 человек. Региональный этап олимпиады по физике проходит в два тура: практический и теоретический. Аналогично проходит и олимпиада по физике имени Дж.Кл. Максвелла.</w:t>
      </w:r>
    </w:p>
    <w:p w:rsidR="00EE7DD6" w:rsidRDefault="00EE7DD6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</w:p>
    <w:p w:rsidR="00387A3C" w:rsidRDefault="00387A3C" w:rsidP="00387A3C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2DC40E8B" wp14:editId="556EB3DA">
            <wp:extent cx="422910" cy="3625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  <w:sz w:val="26"/>
          <w:szCs w:val="26"/>
        </w:rPr>
        <w:t xml:space="preserve"> </w:t>
      </w:r>
      <w:r w:rsidRPr="00387A3C">
        <w:rPr>
          <w:b/>
          <w:color w:val="000046"/>
          <w:sz w:val="36"/>
          <w:szCs w:val="36"/>
          <w:shd w:val="clear" w:color="auto" w:fill="FFFFFF"/>
        </w:rPr>
        <w:t>29 и 30 января 2025 года на базе Института развития образования про</w:t>
      </w:r>
      <w:r>
        <w:rPr>
          <w:b/>
          <w:color w:val="000046"/>
          <w:sz w:val="36"/>
          <w:szCs w:val="36"/>
          <w:shd w:val="clear" w:color="auto" w:fill="FFFFFF"/>
        </w:rPr>
        <w:t>шел</w:t>
      </w:r>
      <w:r w:rsidRPr="00387A3C">
        <w:rPr>
          <w:b/>
          <w:color w:val="000046"/>
          <w:sz w:val="36"/>
          <w:szCs w:val="36"/>
          <w:shd w:val="clear" w:color="auto" w:fill="FFFFFF"/>
        </w:rPr>
        <w:t xml:space="preserve"> региональный этап всероссийской олимпиады школьников по китайскому языку. </w:t>
      </w:r>
    </w:p>
    <w:p w:rsidR="00387A3C" w:rsidRPr="00387A3C" w:rsidRDefault="00387A3C" w:rsidP="00387A3C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387A3C">
        <w:rPr>
          <w:b/>
          <w:color w:val="000046"/>
          <w:sz w:val="36"/>
          <w:szCs w:val="36"/>
          <w:shd w:val="clear" w:color="auto" w:fill="FFFFFF"/>
        </w:rPr>
        <w:t>В состязании прин</w:t>
      </w:r>
      <w:r>
        <w:rPr>
          <w:b/>
          <w:color w:val="000046"/>
          <w:sz w:val="36"/>
          <w:szCs w:val="36"/>
          <w:shd w:val="clear" w:color="auto" w:fill="FFFFFF"/>
        </w:rPr>
        <w:t>яли</w:t>
      </w:r>
      <w:r w:rsidRPr="00387A3C">
        <w:rPr>
          <w:b/>
          <w:color w:val="000046"/>
          <w:sz w:val="36"/>
          <w:szCs w:val="36"/>
          <w:shd w:val="clear" w:color="auto" w:fill="FFFFFF"/>
        </w:rPr>
        <w:t xml:space="preserve"> участие 5 обучающихся из города Мурманска.</w:t>
      </w:r>
    </w:p>
    <w:p w:rsidR="00387A3C" w:rsidRPr="00387A3C" w:rsidRDefault="00387A3C" w:rsidP="00387A3C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387A3C">
        <w:rPr>
          <w:b/>
          <w:color w:val="000046"/>
          <w:sz w:val="36"/>
          <w:szCs w:val="36"/>
          <w:shd w:val="clear" w:color="auto" w:fill="FFFFFF"/>
        </w:rPr>
        <w:t xml:space="preserve">Олимпиада в нашем регионе проводится второй раз. В </w:t>
      </w:r>
      <w:r>
        <w:rPr>
          <w:b/>
          <w:color w:val="000046"/>
          <w:sz w:val="36"/>
          <w:szCs w:val="36"/>
          <w:shd w:val="clear" w:color="auto" w:fill="FFFFFF"/>
        </w:rPr>
        <w:t>2024</w:t>
      </w:r>
      <w:r w:rsidRPr="00387A3C">
        <w:rPr>
          <w:b/>
          <w:color w:val="000046"/>
          <w:sz w:val="36"/>
          <w:szCs w:val="36"/>
          <w:shd w:val="clear" w:color="auto" w:fill="FFFFFF"/>
        </w:rPr>
        <w:t xml:space="preserve"> году в региональном этапе ВсОШ приняли участие 3 обучающихся.</w:t>
      </w:r>
    </w:p>
    <w:p w:rsidR="00387A3C" w:rsidRPr="00387A3C" w:rsidRDefault="00387A3C" w:rsidP="00387A3C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387A3C">
        <w:rPr>
          <w:b/>
          <w:color w:val="000046"/>
          <w:sz w:val="36"/>
          <w:szCs w:val="36"/>
          <w:shd w:val="clear" w:color="auto" w:fill="FFFFFF"/>
        </w:rPr>
        <w:t xml:space="preserve">Олимпиада проводится в два тура. В первый день участникам необходимо выполнить ряд теоретических заданий, среди которых аудирование, лексико-грамматический тест, изложение и другие. Во втором </w:t>
      </w:r>
      <w:r w:rsidR="00E023F1">
        <w:rPr>
          <w:noProof/>
        </w:rPr>
        <w:lastRenderedPageBreak/>
        <w:drawing>
          <wp:inline distT="0" distB="0" distL="0" distR="0" wp14:anchorId="320C0E2D" wp14:editId="1388A174">
            <wp:extent cx="5940425" cy="12204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A3C">
        <w:rPr>
          <w:b/>
          <w:color w:val="000046"/>
          <w:sz w:val="36"/>
          <w:szCs w:val="36"/>
          <w:shd w:val="clear" w:color="auto" w:fill="FFFFFF"/>
        </w:rPr>
        <w:t>этапе школьникам предстоит продемонстрировать свои коммуникативные навыки на китайском языке.</w:t>
      </w:r>
    </w:p>
    <w:p w:rsidR="002040BC" w:rsidRDefault="002040BC" w:rsidP="00920970">
      <w:pPr>
        <w:rPr>
          <w:rFonts w:ascii="Times New Roman" w:hAnsi="Times New Roman" w:cs="Times New Roman"/>
          <w:b/>
          <w:color w:val="000046"/>
          <w:sz w:val="44"/>
        </w:rPr>
      </w:pPr>
    </w:p>
    <w:p w:rsidR="00825664" w:rsidRDefault="00825664" w:rsidP="002040BC">
      <w:pPr>
        <w:jc w:val="center"/>
        <w:rPr>
          <w:rFonts w:ascii="Times New Roman" w:hAnsi="Times New Roman" w:cs="Times New Roman"/>
          <w:b/>
          <w:bCs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  <w:r w:rsidR="00E023F1">
        <w:rPr>
          <w:rFonts w:ascii="Times New Roman" w:hAnsi="Times New Roman" w:cs="Times New Roman"/>
          <w:b/>
          <w:bCs/>
          <w:color w:val="000046"/>
          <w:sz w:val="44"/>
        </w:rPr>
        <w:t xml:space="preserve"> «Институт развития образования»</w:t>
      </w:r>
    </w:p>
    <w:p w:rsidR="00E023F1" w:rsidRDefault="00E023F1" w:rsidP="00D74D85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E6AA3">
        <w:pict>
          <v:shape id="Рисунок 11" o:spid="_x0000_i1035" type="#_x0000_t75" style="width:33pt;height:28.5pt;visibility:visible;mso-wrap-style:square">
            <v:imagedata r:id="rId30" o:title=""/>
          </v:shape>
        </w:pict>
      </w:r>
      <w:r>
        <w:t xml:space="preserve"> </w:t>
      </w:r>
      <w:r w:rsidRPr="00E023F1">
        <w:rPr>
          <w:rFonts w:ascii="Times New Roman" w:hAnsi="Times New Roman" w:cs="Times New Roman"/>
          <w:b/>
          <w:color w:val="002060"/>
          <w:sz w:val="36"/>
          <w:szCs w:val="36"/>
        </w:rPr>
        <w:t>30 января 2025 г. Директор ЦНППМ ГАУДПО МО «ИРО» Цыганкова Наталья Сергеевна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приняла участие в</w:t>
      </w:r>
      <w:r w:rsidRPr="00E023F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стратегическ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ой сессии</w:t>
      </w:r>
      <w:r w:rsidRPr="00E023F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«Стратегия развития образования Российской Федерации на период до 2036 года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и на перспективу до 2040 года», которая прошла в г. Вологда.</w:t>
      </w:r>
    </w:p>
    <w:p w:rsidR="00E023F1" w:rsidRPr="00E023F1" w:rsidRDefault="00E023F1" w:rsidP="00D74D85">
      <w:pPr>
        <w:spacing w:after="0"/>
        <w:ind w:firstLine="709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023F1">
        <w:rPr>
          <w:rFonts w:ascii="Times New Roman" w:hAnsi="Times New Roman" w:cs="Times New Roman"/>
          <w:b/>
          <w:color w:val="002060"/>
          <w:sz w:val="36"/>
          <w:szCs w:val="36"/>
        </w:rPr>
        <w:t>Мероприятие объединило представителей сферы образования из 19 регионов страны. В дискуссионных группах состоялось обсуждение, выработка и презентация решений по вызовам Стратегии.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E023F1">
        <w:rPr>
          <w:rFonts w:ascii="Times New Roman" w:hAnsi="Times New Roman" w:cs="Times New Roman"/>
          <w:b/>
          <w:color w:val="002060"/>
          <w:sz w:val="36"/>
          <w:szCs w:val="36"/>
        </w:rPr>
        <w:t>По итогам сессии б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ыли </w:t>
      </w:r>
      <w:r w:rsidRPr="00E023F1">
        <w:rPr>
          <w:rFonts w:ascii="Times New Roman" w:hAnsi="Times New Roman" w:cs="Times New Roman"/>
          <w:b/>
          <w:color w:val="002060"/>
          <w:sz w:val="36"/>
          <w:szCs w:val="36"/>
        </w:rPr>
        <w:t>сформированы предложения для внесения в проект основных аспектов Стратегии развития образования до 2040 года. Документ разрабатывается в соответствии с поручением Президента Р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оссийской </w:t>
      </w:r>
      <w:r w:rsidRPr="00E023F1">
        <w:rPr>
          <w:rFonts w:ascii="Times New Roman" w:hAnsi="Times New Roman" w:cs="Times New Roman"/>
          <w:b/>
          <w:color w:val="002060"/>
          <w:sz w:val="36"/>
          <w:szCs w:val="36"/>
        </w:rPr>
        <w:t>Ф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едерации</w:t>
      </w:r>
      <w:r w:rsidRPr="00E023F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Владимира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Владимировича </w:t>
      </w:r>
      <w:r w:rsidRPr="00E023F1">
        <w:rPr>
          <w:rFonts w:ascii="Times New Roman" w:hAnsi="Times New Roman" w:cs="Times New Roman"/>
          <w:b/>
          <w:color w:val="002060"/>
          <w:sz w:val="36"/>
          <w:szCs w:val="36"/>
        </w:rPr>
        <w:t>Путина для всесторонней подготовки молодых поколений к вызовам будущего.</w:t>
      </w:r>
    </w:p>
    <w:p w:rsidR="00570CA0" w:rsidRPr="00E023F1" w:rsidRDefault="00825664" w:rsidP="00920970">
      <w:pPr>
        <w:ind w:firstLine="708"/>
        <w:jc w:val="center"/>
        <w:rPr>
          <w:rFonts w:ascii="Times New Roman" w:eastAsia="+mj-ea" w:hAnsi="Times New Roman" w:cs="Times New Roman"/>
          <w:b/>
          <w:color w:val="002060"/>
          <w:kern w:val="24"/>
          <w:sz w:val="36"/>
          <w:szCs w:val="36"/>
        </w:rPr>
      </w:pPr>
      <w:r w:rsidRPr="00E023F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BF3684" w:rsidRPr="004C0CB9" w:rsidRDefault="00BF3684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5045C"/>
          <w:sz w:val="36"/>
          <w:szCs w:val="36"/>
        </w:rPr>
      </w:pPr>
    </w:p>
    <w:p w:rsidR="00230BE3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04C2B" w:rsidRPr="00D74D85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  <w:bookmarkStart w:id="0" w:name="_GoBack"/>
    </w:p>
    <w:p w:rsidR="00825664" w:rsidRPr="00D74D85" w:rsidRDefault="00825664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  <w:r w:rsidRPr="00D74D85">
        <w:rPr>
          <w:rFonts w:ascii="Times New Roman" w:hAnsi="Times New Roman" w:cs="Times New Roman"/>
          <w:b/>
          <w:color w:val="002060"/>
          <w:sz w:val="36"/>
        </w:rPr>
        <w:t>© 202</w:t>
      </w:r>
      <w:r w:rsidR="00804C2B" w:rsidRPr="00D74D85">
        <w:rPr>
          <w:rFonts w:ascii="Times New Roman" w:hAnsi="Times New Roman" w:cs="Times New Roman"/>
          <w:b/>
          <w:color w:val="002060"/>
          <w:sz w:val="36"/>
        </w:rPr>
        <w:t>5</w:t>
      </w:r>
      <w:r w:rsidRPr="00D74D85">
        <w:rPr>
          <w:rFonts w:ascii="Times New Roman" w:hAnsi="Times New Roman" w:cs="Times New Roman"/>
          <w:b/>
          <w:color w:val="002060"/>
          <w:sz w:val="36"/>
        </w:rPr>
        <w:t xml:space="preserve"> ЦНППМ Мурманской области</w:t>
      </w:r>
      <w:bookmarkEnd w:id="0"/>
    </w:p>
    <w:sectPr w:rsidR="00825664" w:rsidRPr="00D74D85" w:rsidSect="00B43A3C">
      <w:pgSz w:w="11906" w:h="16838"/>
      <w:pgMar w:top="1134" w:right="850" w:bottom="1134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42F" w:rsidRDefault="0055142F" w:rsidP="00825664">
      <w:pPr>
        <w:spacing w:after="0" w:line="240" w:lineRule="auto"/>
      </w:pPr>
      <w:r>
        <w:separator/>
      </w:r>
    </w:p>
  </w:endnote>
  <w:endnote w:type="continuationSeparator" w:id="0">
    <w:p w:rsidR="0055142F" w:rsidRDefault="0055142F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42F" w:rsidRDefault="0055142F" w:rsidP="00825664">
      <w:pPr>
        <w:spacing w:after="0" w:line="240" w:lineRule="auto"/>
      </w:pPr>
      <w:r>
        <w:separator/>
      </w:r>
    </w:p>
  </w:footnote>
  <w:footnote w:type="continuationSeparator" w:id="0">
    <w:p w:rsidR="0055142F" w:rsidRDefault="0055142F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4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225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226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1A843F4"/>
    <w:multiLevelType w:val="multilevel"/>
    <w:tmpl w:val="61F20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B945151"/>
    <w:multiLevelType w:val="multilevel"/>
    <w:tmpl w:val="AA46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9" w15:restartNumberingAfterBreak="0">
    <w:nsid w:val="1A555346"/>
    <w:multiLevelType w:val="multilevel"/>
    <w:tmpl w:val="F3D4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920B6A"/>
    <w:multiLevelType w:val="hybridMultilevel"/>
    <w:tmpl w:val="0FB27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0D6FB6"/>
    <w:multiLevelType w:val="hybridMultilevel"/>
    <w:tmpl w:val="BC325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E275CB3"/>
    <w:multiLevelType w:val="hybridMultilevel"/>
    <w:tmpl w:val="8E747708"/>
    <w:lvl w:ilvl="0" w:tplc="6DBAE48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8B5963"/>
    <w:multiLevelType w:val="multilevel"/>
    <w:tmpl w:val="F19C7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E432D5"/>
    <w:multiLevelType w:val="multilevel"/>
    <w:tmpl w:val="C4EE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2"/>
  </w:num>
  <w:num w:numId="4">
    <w:abstractNumId w:val="5"/>
  </w:num>
  <w:num w:numId="5">
    <w:abstractNumId w:val="7"/>
  </w:num>
  <w:num w:numId="6">
    <w:abstractNumId w:val="22"/>
  </w:num>
  <w:num w:numId="7">
    <w:abstractNumId w:val="6"/>
  </w:num>
  <w:num w:numId="8">
    <w:abstractNumId w:val="14"/>
  </w:num>
  <w:num w:numId="9">
    <w:abstractNumId w:val="17"/>
  </w:num>
  <w:num w:numId="10">
    <w:abstractNumId w:val="4"/>
  </w:num>
  <w:num w:numId="11">
    <w:abstractNumId w:val="8"/>
  </w:num>
  <w:num w:numId="12">
    <w:abstractNumId w:val="12"/>
  </w:num>
  <w:num w:numId="13">
    <w:abstractNumId w:val="20"/>
  </w:num>
  <w:num w:numId="14">
    <w:abstractNumId w:val="19"/>
  </w:num>
  <w:num w:numId="15">
    <w:abstractNumId w:val="1"/>
  </w:num>
  <w:num w:numId="16">
    <w:abstractNumId w:val="13"/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2"/>
    </w:lvlOverride>
  </w:num>
  <w:num w:numId="19">
    <w:abstractNumId w:val="18"/>
  </w:num>
  <w:num w:numId="20">
    <w:abstractNumId w:val="15"/>
    <w:lvlOverride w:ilvl="0">
      <w:startOverride w:val="1"/>
    </w:lvlOverride>
  </w:num>
  <w:num w:numId="21">
    <w:abstractNumId w:val="15"/>
    <w:lvlOverride w:ilvl="0">
      <w:startOverride w:val="2"/>
    </w:lvlOverride>
  </w:num>
  <w:num w:numId="22">
    <w:abstractNumId w:val="15"/>
    <w:lvlOverride w:ilvl="0">
      <w:startOverride w:val="3"/>
    </w:lvlOverride>
  </w:num>
  <w:num w:numId="23">
    <w:abstractNumId w:val="11"/>
  </w:num>
  <w:num w:numId="24">
    <w:abstractNumId w:val="9"/>
  </w:num>
  <w:num w:numId="25">
    <w:abstractNumId w:val="0"/>
    <w:lvlOverride w:ilvl="0">
      <w:startOverride w:val="1"/>
    </w:lvlOverride>
  </w:num>
  <w:num w:numId="26">
    <w:abstractNumId w:val="0"/>
    <w:lvlOverride w:ilvl="0">
      <w:startOverride w:val="2"/>
    </w:lvlOverride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488F"/>
    <w:rsid w:val="000203F2"/>
    <w:rsid w:val="00063230"/>
    <w:rsid w:val="00070F58"/>
    <w:rsid w:val="00082C47"/>
    <w:rsid w:val="00086049"/>
    <w:rsid w:val="00095018"/>
    <w:rsid w:val="000A270B"/>
    <w:rsid w:val="000A359E"/>
    <w:rsid w:val="000A37FD"/>
    <w:rsid w:val="000A408D"/>
    <w:rsid w:val="000B0FB7"/>
    <w:rsid w:val="000B11F4"/>
    <w:rsid w:val="000B3A19"/>
    <w:rsid w:val="000C6F4A"/>
    <w:rsid w:val="000F5F05"/>
    <w:rsid w:val="0010297F"/>
    <w:rsid w:val="00104DB7"/>
    <w:rsid w:val="00111BE0"/>
    <w:rsid w:val="00115C4D"/>
    <w:rsid w:val="00124D72"/>
    <w:rsid w:val="00132CA3"/>
    <w:rsid w:val="00152DDF"/>
    <w:rsid w:val="00154893"/>
    <w:rsid w:val="00157710"/>
    <w:rsid w:val="001624C2"/>
    <w:rsid w:val="00164469"/>
    <w:rsid w:val="001653FD"/>
    <w:rsid w:val="00165B29"/>
    <w:rsid w:val="001938B8"/>
    <w:rsid w:val="0019484F"/>
    <w:rsid w:val="001B4905"/>
    <w:rsid w:val="001C70A5"/>
    <w:rsid w:val="001E14AE"/>
    <w:rsid w:val="001E561B"/>
    <w:rsid w:val="00200EDE"/>
    <w:rsid w:val="002040BC"/>
    <w:rsid w:val="00212CB4"/>
    <w:rsid w:val="00217527"/>
    <w:rsid w:val="00230BE3"/>
    <w:rsid w:val="00235F7A"/>
    <w:rsid w:val="00262935"/>
    <w:rsid w:val="00271CC2"/>
    <w:rsid w:val="0027392A"/>
    <w:rsid w:val="002746E6"/>
    <w:rsid w:val="00275979"/>
    <w:rsid w:val="00291308"/>
    <w:rsid w:val="002B5078"/>
    <w:rsid w:val="002C0488"/>
    <w:rsid w:val="002D45DC"/>
    <w:rsid w:val="00304671"/>
    <w:rsid w:val="003103F4"/>
    <w:rsid w:val="0031260F"/>
    <w:rsid w:val="0033684D"/>
    <w:rsid w:val="00350252"/>
    <w:rsid w:val="00372FF4"/>
    <w:rsid w:val="00375235"/>
    <w:rsid w:val="003849D8"/>
    <w:rsid w:val="00387A3C"/>
    <w:rsid w:val="00394BE0"/>
    <w:rsid w:val="003A3313"/>
    <w:rsid w:val="003A6B23"/>
    <w:rsid w:val="003C4B6D"/>
    <w:rsid w:val="003E3C78"/>
    <w:rsid w:val="00404182"/>
    <w:rsid w:val="00407467"/>
    <w:rsid w:val="00434CBB"/>
    <w:rsid w:val="00446F02"/>
    <w:rsid w:val="00466FA4"/>
    <w:rsid w:val="004A5744"/>
    <w:rsid w:val="004B4D09"/>
    <w:rsid w:val="004C0CB9"/>
    <w:rsid w:val="004F0725"/>
    <w:rsid w:val="00514755"/>
    <w:rsid w:val="005224E8"/>
    <w:rsid w:val="00547870"/>
    <w:rsid w:val="0055142F"/>
    <w:rsid w:val="00551AE7"/>
    <w:rsid w:val="0055425A"/>
    <w:rsid w:val="00555A4B"/>
    <w:rsid w:val="005639D1"/>
    <w:rsid w:val="00570CA0"/>
    <w:rsid w:val="00596DA1"/>
    <w:rsid w:val="005B5917"/>
    <w:rsid w:val="005C18EA"/>
    <w:rsid w:val="005C208E"/>
    <w:rsid w:val="005C613D"/>
    <w:rsid w:val="005D35F4"/>
    <w:rsid w:val="005E084B"/>
    <w:rsid w:val="005F7645"/>
    <w:rsid w:val="005F76EE"/>
    <w:rsid w:val="0061295B"/>
    <w:rsid w:val="0062428F"/>
    <w:rsid w:val="00630659"/>
    <w:rsid w:val="00636752"/>
    <w:rsid w:val="006407A4"/>
    <w:rsid w:val="00645BC8"/>
    <w:rsid w:val="0065737A"/>
    <w:rsid w:val="00667F2D"/>
    <w:rsid w:val="00674579"/>
    <w:rsid w:val="00694024"/>
    <w:rsid w:val="006A18D7"/>
    <w:rsid w:val="006C01BE"/>
    <w:rsid w:val="006C1972"/>
    <w:rsid w:val="006F6DF2"/>
    <w:rsid w:val="006F7DC8"/>
    <w:rsid w:val="00713789"/>
    <w:rsid w:val="00720DA2"/>
    <w:rsid w:val="00725062"/>
    <w:rsid w:val="00733247"/>
    <w:rsid w:val="00742FD6"/>
    <w:rsid w:val="00750550"/>
    <w:rsid w:val="00750BEA"/>
    <w:rsid w:val="007544AD"/>
    <w:rsid w:val="00776FC1"/>
    <w:rsid w:val="0078143D"/>
    <w:rsid w:val="00783386"/>
    <w:rsid w:val="00783459"/>
    <w:rsid w:val="007A59CF"/>
    <w:rsid w:val="007A7016"/>
    <w:rsid w:val="007B2975"/>
    <w:rsid w:val="007B540C"/>
    <w:rsid w:val="007B6E29"/>
    <w:rsid w:val="007C029A"/>
    <w:rsid w:val="007C1CB3"/>
    <w:rsid w:val="007C3054"/>
    <w:rsid w:val="007E0FA9"/>
    <w:rsid w:val="007E593B"/>
    <w:rsid w:val="007E6EF0"/>
    <w:rsid w:val="007F5741"/>
    <w:rsid w:val="00804C2B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554E4"/>
    <w:rsid w:val="0086035B"/>
    <w:rsid w:val="00862C9B"/>
    <w:rsid w:val="00867D83"/>
    <w:rsid w:val="00875F07"/>
    <w:rsid w:val="0088366E"/>
    <w:rsid w:val="00893A63"/>
    <w:rsid w:val="008A54F0"/>
    <w:rsid w:val="008B5715"/>
    <w:rsid w:val="008C4EF7"/>
    <w:rsid w:val="008E770B"/>
    <w:rsid w:val="008F66F3"/>
    <w:rsid w:val="008F7E6D"/>
    <w:rsid w:val="009026CE"/>
    <w:rsid w:val="00910404"/>
    <w:rsid w:val="00913A30"/>
    <w:rsid w:val="00920970"/>
    <w:rsid w:val="0093285A"/>
    <w:rsid w:val="00954456"/>
    <w:rsid w:val="00963E7D"/>
    <w:rsid w:val="00967F1C"/>
    <w:rsid w:val="00970A7B"/>
    <w:rsid w:val="00973C72"/>
    <w:rsid w:val="00975B84"/>
    <w:rsid w:val="00983884"/>
    <w:rsid w:val="0098790D"/>
    <w:rsid w:val="0099038B"/>
    <w:rsid w:val="009A0204"/>
    <w:rsid w:val="009A3770"/>
    <w:rsid w:val="009A68DE"/>
    <w:rsid w:val="009B153F"/>
    <w:rsid w:val="009B315B"/>
    <w:rsid w:val="009E54B2"/>
    <w:rsid w:val="00A538AC"/>
    <w:rsid w:val="00A81FA8"/>
    <w:rsid w:val="00A95872"/>
    <w:rsid w:val="00A96D0E"/>
    <w:rsid w:val="00AB6A7E"/>
    <w:rsid w:val="00AD572F"/>
    <w:rsid w:val="00AD7E39"/>
    <w:rsid w:val="00AD7FF8"/>
    <w:rsid w:val="00AE0CED"/>
    <w:rsid w:val="00AE2B59"/>
    <w:rsid w:val="00AE39EF"/>
    <w:rsid w:val="00AF56F3"/>
    <w:rsid w:val="00B43A3C"/>
    <w:rsid w:val="00B556DC"/>
    <w:rsid w:val="00B5798B"/>
    <w:rsid w:val="00B61D72"/>
    <w:rsid w:val="00B63537"/>
    <w:rsid w:val="00BA4F31"/>
    <w:rsid w:val="00BB29AF"/>
    <w:rsid w:val="00BB35E9"/>
    <w:rsid w:val="00BB7204"/>
    <w:rsid w:val="00BC3417"/>
    <w:rsid w:val="00BE1F35"/>
    <w:rsid w:val="00BF3684"/>
    <w:rsid w:val="00C02460"/>
    <w:rsid w:val="00C50E68"/>
    <w:rsid w:val="00C67831"/>
    <w:rsid w:val="00C87933"/>
    <w:rsid w:val="00C90A81"/>
    <w:rsid w:val="00CC6D6D"/>
    <w:rsid w:val="00CD2EF8"/>
    <w:rsid w:val="00CE3C3C"/>
    <w:rsid w:val="00CE4659"/>
    <w:rsid w:val="00D056EF"/>
    <w:rsid w:val="00D11F57"/>
    <w:rsid w:val="00D12146"/>
    <w:rsid w:val="00D169A1"/>
    <w:rsid w:val="00D2481C"/>
    <w:rsid w:val="00D258E9"/>
    <w:rsid w:val="00D421DD"/>
    <w:rsid w:val="00D42288"/>
    <w:rsid w:val="00D44E97"/>
    <w:rsid w:val="00D52D5B"/>
    <w:rsid w:val="00D553FA"/>
    <w:rsid w:val="00D55962"/>
    <w:rsid w:val="00D74D85"/>
    <w:rsid w:val="00D81AA6"/>
    <w:rsid w:val="00D908CD"/>
    <w:rsid w:val="00DC2640"/>
    <w:rsid w:val="00DC356C"/>
    <w:rsid w:val="00DE077C"/>
    <w:rsid w:val="00DE16AF"/>
    <w:rsid w:val="00DF584A"/>
    <w:rsid w:val="00E023F1"/>
    <w:rsid w:val="00E17E49"/>
    <w:rsid w:val="00E210A7"/>
    <w:rsid w:val="00E26C70"/>
    <w:rsid w:val="00E43BD2"/>
    <w:rsid w:val="00E47735"/>
    <w:rsid w:val="00E7106E"/>
    <w:rsid w:val="00EA2736"/>
    <w:rsid w:val="00EB63AC"/>
    <w:rsid w:val="00EC5FEC"/>
    <w:rsid w:val="00EC71EE"/>
    <w:rsid w:val="00ED07B2"/>
    <w:rsid w:val="00ED1083"/>
    <w:rsid w:val="00ED19E6"/>
    <w:rsid w:val="00EE6E2F"/>
    <w:rsid w:val="00EE7DD6"/>
    <w:rsid w:val="00EF41A8"/>
    <w:rsid w:val="00EF4731"/>
    <w:rsid w:val="00F011CE"/>
    <w:rsid w:val="00F1488C"/>
    <w:rsid w:val="00F239EB"/>
    <w:rsid w:val="00F273F5"/>
    <w:rsid w:val="00F528AF"/>
    <w:rsid w:val="00F645C3"/>
    <w:rsid w:val="00F73B9D"/>
    <w:rsid w:val="00F848A1"/>
    <w:rsid w:val="00F86239"/>
    <w:rsid w:val="00FB69C0"/>
    <w:rsid w:val="00FB7A77"/>
    <w:rsid w:val="00FD20F2"/>
    <w:rsid w:val="00FD24A1"/>
    <w:rsid w:val="00FD2B8B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18EDA1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C9B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601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834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3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06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99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108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616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87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54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430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953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5699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90301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44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682786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60302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62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vk.com/gosfondsvo" TargetMode="External"/><Relationship Id="rId26" Type="http://schemas.openxmlformats.org/officeDocument/2006/relationships/hyperlink" Target="https://edsoo.ru/luchshie-praktiki-raboty-s-detmi-ispytyvayushhimi-trudnosti-pri-izuchenii-uchebnyh-predmetov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mypervi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https://vk.com/gosfondsvo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t.me/centrevershina" TargetMode="External"/><Relationship Id="rId20" Type="http://schemas.openxmlformats.org/officeDocument/2006/relationships/hyperlink" Target="https://t.me/yunarmya" TargetMode="External"/><Relationship Id="rId29" Type="http://schemas.openxmlformats.org/officeDocument/2006/relationships/hyperlink" Target="https://vk.cc/cHUc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vk.com/rospatriot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hyperlink" Target="https://vk.com/znanierussia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6.png"/><Relationship Id="rId19" Type="http://schemas.openxmlformats.org/officeDocument/2006/relationships/hyperlink" Target="https://t.me/mod_russia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vk.com/veteranysvo" TargetMode="External"/><Relationship Id="rId27" Type="http://schemas.openxmlformats.org/officeDocument/2006/relationships/hyperlink" Target="https://edsoo.ru/proekty-konczepczij-2/" TargetMode="External"/><Relationship Id="rId30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B90AC-6D6C-40F7-ABD3-E3729DF9A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1463</Words>
  <Characters>8344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Director_CNPPM</cp:lastModifiedBy>
  <cp:revision>2</cp:revision>
  <cp:lastPrinted>2024-05-28T13:48:00Z</cp:lastPrinted>
  <dcterms:created xsi:type="dcterms:W3CDTF">2025-02-19T13:01:00Z</dcterms:created>
  <dcterms:modified xsi:type="dcterms:W3CDTF">2025-02-19T13:01:00Z</dcterms:modified>
</cp:coreProperties>
</file>