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8E7CD5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0AE95D3" wp14:editId="44B6698A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24FB9B38" wp14:editId="637E683E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8E7CD5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63EEE" wp14:editId="03992BDF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3D1E95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23</w:t>
                            </w:r>
                            <w:r w:rsidR="00477E2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.03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EB34AE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0344D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E52E6D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.03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63EEE"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3D1E95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23</w:t>
                      </w:r>
                      <w:r w:rsidR="00477E2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.03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EB34AE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0344D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8</w:t>
                      </w:r>
                      <w:bookmarkStart w:id="1" w:name="_GoBack"/>
                      <w:bookmarkEnd w:id="1"/>
                      <w:r w:rsidR="00E52E6D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.03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84FE812" wp14:editId="5C86F7BE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8238C87" wp14:editId="06D30AF6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E74" w:rsidRPr="00DE0EF1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4BA452A3" wp14:editId="7A0310AD">
            <wp:extent cx="416560" cy="36195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F1">
        <w:rPr>
          <w:b/>
          <w:color w:val="002060"/>
          <w:sz w:val="36"/>
          <w:szCs w:val="36"/>
        </w:rPr>
        <w:t xml:space="preserve"> 2</w:t>
      </w:r>
      <w:r w:rsidR="00EC5DED" w:rsidRPr="00DE0EF1">
        <w:rPr>
          <w:b/>
          <w:color w:val="002060"/>
          <w:sz w:val="36"/>
          <w:szCs w:val="36"/>
        </w:rPr>
        <w:t>4</w:t>
      </w:r>
      <w:r w:rsidRPr="00DE0EF1">
        <w:rPr>
          <w:b/>
          <w:color w:val="002060"/>
          <w:sz w:val="36"/>
          <w:szCs w:val="36"/>
        </w:rPr>
        <w:t xml:space="preserve"> марта </w:t>
      </w:r>
      <w:r w:rsidR="00EC5DED" w:rsidRPr="00DE0EF1">
        <w:rPr>
          <w:b/>
          <w:color w:val="002060"/>
          <w:sz w:val="36"/>
          <w:szCs w:val="36"/>
        </w:rPr>
        <w:t>о</w:t>
      </w:r>
      <w:r w:rsidRPr="00DE0EF1">
        <w:rPr>
          <w:b/>
          <w:color w:val="002060"/>
          <w:sz w:val="36"/>
          <w:szCs w:val="36"/>
        </w:rPr>
        <w:t>ткрыт прием заявок на участие во Всероссийском фестивале методических разработок по кинопедагогике </w:t>
      </w:r>
      <w:hyperlink r:id="rId13" w:tgtFrame="_blank" w:history="1">
        <w:r w:rsidRPr="00DE0EF1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«Лента памяти»</w:t>
        </w:r>
      </w:hyperlink>
      <w:r w:rsidRPr="00DE0EF1">
        <w:rPr>
          <w:b/>
          <w:color w:val="002060"/>
          <w:sz w:val="36"/>
          <w:szCs w:val="36"/>
        </w:rPr>
        <w:t> и Всероссийском онлайн-конкурсе интерактивных фотоальбомов </w:t>
      </w:r>
      <w:hyperlink r:id="rId14" w:tgtFrame="_blank" w:history="1">
        <w:r w:rsidR="003966A7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 xml:space="preserve">«Без </w:t>
        </w:r>
        <w:r w:rsidRPr="00DE0EF1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срока давности»</w:t>
        </w:r>
      </w:hyperlink>
      <w:r w:rsidRPr="00DE0EF1">
        <w:rPr>
          <w:b/>
          <w:color w:val="002060"/>
          <w:sz w:val="36"/>
          <w:szCs w:val="36"/>
        </w:rPr>
        <w:t> </w:t>
      </w:r>
      <w:r w:rsidR="00690425">
        <w:rPr>
          <w:b/>
          <w:color w:val="002060"/>
          <w:sz w:val="36"/>
          <w:szCs w:val="36"/>
        </w:rPr>
        <w:t xml:space="preserve"> </w:t>
      </w:r>
      <w:r w:rsidRPr="00DE0EF1">
        <w:rPr>
          <w:b/>
          <w:color w:val="002060"/>
          <w:sz w:val="36"/>
          <w:szCs w:val="36"/>
        </w:rPr>
        <w:t>им. Е.А. Халдея.  Мероприятия проводятся Минпросвещения России. Федеральным оператором выступает Московский педагогический государственный университет.</w:t>
      </w:r>
    </w:p>
    <w:p w:rsidR="001F0E74" w:rsidRPr="00DE0EF1" w:rsidRDefault="001F0E74" w:rsidP="00DE0EF1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DE0EF1">
        <w:rPr>
          <w:rFonts w:ascii="Times New Roman" w:hAnsi="Times New Roman" w:cs="Times New Roman"/>
          <w:color w:val="002060"/>
          <w:sz w:val="36"/>
          <w:szCs w:val="36"/>
        </w:rPr>
        <w:t xml:space="preserve"> Фестиваль по кинопедагогике и конкурс фотоальбомов «Без срока давности» объединит педагогов и школьников со всей России</w:t>
      </w:r>
      <w:r w:rsidR="00D91D70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1F0E74" w:rsidRPr="00DE0EF1" w:rsidRDefault="001F0E74" w:rsidP="0069042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E0EF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2A3B867" wp14:editId="3DE6357D">
            <wp:extent cx="4304571" cy="2152650"/>
            <wp:effectExtent l="0" t="0" r="1270" b="0"/>
            <wp:docPr id="34" name="Рисунок 34" descr="https://xn--80aaacgihbhohg1dhchd0ahi72a.xn--p1ai/wp-content/uploads/2026/03/image-42-1024x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aacgihbhohg1dhchd0ahi72a.xn--p1ai/wp-content/uploads/2026/03/image-42-1024x6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7" b="9844"/>
                    <a:stretch/>
                  </pic:blipFill>
                  <pic:spPr bwMode="auto">
                    <a:xfrm>
                      <a:off x="0" y="0"/>
                      <a:ext cx="4315764" cy="21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74" w:rsidRPr="00DE0EF1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Для участия в фестивале приглашаются педагогические работники образовательных организаций.</w:t>
      </w:r>
    </w:p>
    <w:p w:rsidR="001F0E74" w:rsidRPr="00DE0EF1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 xml:space="preserve">Специалистам необходимо направить методическую разработку, включающую описание хода проведения мероприятия с использованием средств кинопедагогики, а </w:t>
      </w:r>
      <w:r w:rsidR="00690425">
        <w:rPr>
          <w:b/>
          <w:color w:val="002060"/>
          <w:sz w:val="36"/>
          <w:szCs w:val="36"/>
        </w:rPr>
        <w:lastRenderedPageBreak/>
        <w:t xml:space="preserve">также </w:t>
      </w:r>
      <w:r w:rsidRPr="00DE0EF1">
        <w:rPr>
          <w:b/>
          <w:color w:val="002060"/>
          <w:sz w:val="36"/>
          <w:szCs w:val="36"/>
        </w:rPr>
        <w:t xml:space="preserve">видеоролик </w:t>
      </w:r>
      <w:r w:rsidR="00690425" w:rsidRPr="00DE0EF1">
        <w:rPr>
          <w:b/>
          <w:color w:val="002060"/>
          <w:sz w:val="36"/>
          <w:szCs w:val="36"/>
        </w:rPr>
        <w:t xml:space="preserve">продолжительностью от 3 до 10 минут </w:t>
      </w:r>
      <w:r w:rsidRPr="00DE0EF1">
        <w:rPr>
          <w:b/>
          <w:color w:val="002060"/>
          <w:sz w:val="36"/>
          <w:szCs w:val="36"/>
        </w:rPr>
        <w:t>о проведенном событии.</w:t>
      </w:r>
    </w:p>
    <w:p w:rsidR="001F0E74" w:rsidRPr="00DE0EF1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Конкурс фотоальбомов объединит молодых людей. Обучающимся под руководством наставника предстоит собрать фотодокументы о преступлениях нацистов в годы Великой Отечественной войны и украинских неонацистов с 2014 года по настоящее время. Их необходимо разместить в электронном интерактивном альбоме.</w:t>
      </w:r>
    </w:p>
    <w:p w:rsidR="001F0E74" w:rsidRPr="00DE0EF1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Прием заявок продлится до 1 июня. Конкурсные материалы принимаются по ссылкам: для </w:t>
      </w:r>
      <w:hyperlink r:id="rId16" w:tgtFrame="_blank" w:history="1">
        <w:r w:rsidRPr="00DE0EF1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педагогов</w:t>
        </w:r>
      </w:hyperlink>
      <w:r w:rsidRPr="00DE0EF1">
        <w:rPr>
          <w:b/>
          <w:color w:val="002060"/>
          <w:sz w:val="36"/>
          <w:szCs w:val="36"/>
        </w:rPr>
        <w:t>, для </w:t>
      </w:r>
      <w:hyperlink r:id="rId17" w:tgtFrame="_blank" w:history="1">
        <w:r w:rsidRPr="00DE0EF1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учащихся.</w:t>
        </w:r>
      </w:hyperlink>
    </w:p>
    <w:p w:rsidR="001F0E74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Фестиваль по кинопедагогике и конкурс фотоальбомов проходят в рамках образовательно-просветительских мероприятий проекта «Без срока давности». Он посвящен сохранению исторической памяти о жертвах геноцида советского народа нацистами и их пособниками в годы Великой Отечественной войны.</w:t>
      </w:r>
    </w:p>
    <w:p w:rsidR="003966A7" w:rsidRPr="00DE0EF1" w:rsidRDefault="003966A7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EC5DED" w:rsidRPr="00DE0EF1" w:rsidRDefault="00EC5DED" w:rsidP="00DE0EF1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DE0EF1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39ECFBB" wp14:editId="3E94122C">
            <wp:extent cx="416560" cy="36195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D70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DE0EF1">
        <w:rPr>
          <w:rFonts w:ascii="Times New Roman" w:hAnsi="Times New Roman" w:cs="Times New Roman"/>
          <w:color w:val="002060"/>
          <w:sz w:val="36"/>
          <w:szCs w:val="36"/>
        </w:rPr>
        <w:t xml:space="preserve">25 марта </w:t>
      </w:r>
      <w:r w:rsidR="00690425">
        <w:rPr>
          <w:rFonts w:ascii="Times New Roman" w:hAnsi="Times New Roman" w:cs="Times New Roman"/>
          <w:color w:val="002060"/>
          <w:sz w:val="36"/>
          <w:szCs w:val="36"/>
        </w:rPr>
        <w:t xml:space="preserve">2026 года </w:t>
      </w:r>
      <w:r w:rsidR="00D91D70">
        <w:rPr>
          <w:rFonts w:ascii="Times New Roman" w:hAnsi="Times New Roman" w:cs="Times New Roman"/>
          <w:color w:val="002060"/>
          <w:sz w:val="36"/>
          <w:szCs w:val="36"/>
        </w:rPr>
        <w:t>с</w:t>
      </w:r>
      <w:r w:rsidRPr="00DE0EF1">
        <w:rPr>
          <w:rFonts w:ascii="Times New Roman" w:hAnsi="Times New Roman" w:cs="Times New Roman"/>
          <w:color w:val="002060"/>
          <w:sz w:val="36"/>
          <w:szCs w:val="36"/>
        </w:rPr>
        <w:t>тартовал Международный выставочный проект «Наш Гагарин. Первый космонавт планеты Земля», приуроченный к 65-летию первого полета человека в космос. Экспозиция организована при поддержке Центра международного сотрудничества Минпросвещения России совместно с Музеем космонавтики. Она будет представлена более чем в 30 странах – участницах Ассоциации русских школ за рубежом.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В экспозиции представлены уникальные архивные фотографии, которые раскрывают ключевые вехи жизни и профессионального становления Юрия Гагарина – от вхождения в состав первых кандидатов в космонавты и напряженной подготовки к легендарному полету до торжественной встречи первого космонавта Земли. Отдельный раздел отведен наставникам и близким людям, которые сопровождали его на этом пути.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 xml:space="preserve">Выставка начала работу в Монголии – в школах Улан-Батора и Эрдэнэта. В церемонии открытия принял участие директор </w:t>
      </w:r>
      <w:r w:rsidRPr="00DE0EF1">
        <w:rPr>
          <w:b/>
          <w:color w:val="002060"/>
          <w:sz w:val="36"/>
          <w:szCs w:val="36"/>
        </w:rPr>
        <w:lastRenderedPageBreak/>
        <w:t>Центра международного сотрудничества Минпросвещения России Сергей Малышев.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«Сегодня мы даем старт масштабному проекту – выставке «Наш Гагарин. Первый космонавт планеты Земля». Она посвящена человеку, чье имя стало символом безграничных возможностей человечества. Это не просто экспозиция, а дань памяти великому подвигу, объединяющему поколения. Символично, что открытие состоялось в дни годовщины совместного советско-монгольского полета космонавтов Владимира Джанибекова и Жугдэрдэмидийна Гуррагчи. Стартуя в школах Монголии, выставка отправится в большое путешествие – в образовательные учреждения Ассоциации русских школ за рубежом», – подчеркнул Сергей Малышев.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Выставка будет представлена более чем в 30 странах – участницах Ассоциации русских школ за рубежом, объединяя образовательные учреждения по всему миру вокруг сохранения исторической памяти о первом космическом полете.</w:t>
      </w:r>
    </w:p>
    <w:p w:rsidR="00EC5DED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В рамках проекта 10 апреля при содействии госкорпорации «Роскосмос» для школьников ближнего и дальнего зарубежья пройдет Международный онлайн-урок «Первые в космосе». Занятие проведет Олег Новицкий, космонавт, Герой России. Участники встречи смогут пообщаться с ним лично и задать интересующие вопросы.</w:t>
      </w:r>
    </w:p>
    <w:p w:rsidR="00690425" w:rsidRPr="00DE0EF1" w:rsidRDefault="00690425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EC5DED" w:rsidRPr="00EC5DED" w:rsidRDefault="00DE0EF1" w:rsidP="00DE0E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DE0EF1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18A08A3" wp14:editId="377A2936">
            <wp:extent cx="416560" cy="361950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F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25 марта 2026 года </w:t>
      </w:r>
      <w:r w:rsidR="00EC5DED" w:rsidRPr="00EC5D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Минпросвещения России провело обучающий семинар для кадровых служб органов власти в сфере образования и подведомственных организаций</w:t>
      </w:r>
    </w:p>
    <w:p w:rsidR="00EC5DED" w:rsidRPr="00EC5DED" w:rsidRDefault="00EC5DED" w:rsidP="00DE0E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C5D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На площадке Московского педагогического государственного университета 25 марта состоялся обучающий семинар для работников кадровых служб органов власти субъектов Российской Федерации, осуществляющих управление в сфере образования, а также подведомственных Минпросвещения России организаций. В нем приняли участие представители из 33 регионов и 37 подведомственных Минпросвещения России </w:t>
      </w:r>
      <w:r w:rsidRPr="00EC5D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учреждений Центрального, Уральского, Северо-Кавказского и Южного федеральных округов.</w:t>
      </w:r>
    </w:p>
    <w:p w:rsidR="00EC5DED" w:rsidRPr="00EC5DED" w:rsidRDefault="00EC5DED" w:rsidP="00DE0E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C5D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Перед участниками выступила начальник отдела наград Министерства просвещения Российской Федерации Светлана Кондакова. Кроме того, в рамках программы семинара слушатели обсудили актуальные вопросы, касающиеся развития мер нематериального стимулирования работников сферы образования. Состоялся обмен опытом по организации награждения, также были высказаны предложения по совершенствованию ведомственной наградной системы.</w:t>
      </w:r>
    </w:p>
    <w:p w:rsidR="00EC5DED" w:rsidRPr="00EC5DED" w:rsidRDefault="00EC5DED" w:rsidP="00DE0E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C5D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 итогам встречи участники поблагодарили заместителя Министра просвещения РФ Владимира Желонкина и Департамент внешних коммуникаций и референтуры Минпросвещения России за возможность очного обучения. </w:t>
      </w:r>
    </w:p>
    <w:p w:rsidR="00EC5DED" w:rsidRPr="00EC5DED" w:rsidRDefault="00EC5DED" w:rsidP="00DE0E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C5D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2026 году это второй подобный семинар, организованный Минпросвещения России. Первый состоялся 25 февраля в Нижнем Новгороде для работников кадровых служб Приволжского федерального округа.</w:t>
      </w:r>
    </w:p>
    <w:p w:rsidR="00EC5DED" w:rsidRPr="00EC5DED" w:rsidRDefault="00EC5DED" w:rsidP="00DE0E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EC5DED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До конца 2026 года Департамент внешних коммуникаций и референтуры Минпросвещения России проведет обучающие семинары для всех федеральных округов.</w:t>
      </w:r>
    </w:p>
    <w:p w:rsidR="00DE0EF1" w:rsidRPr="00DE0EF1" w:rsidRDefault="00DE0EF1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25–27 марта на площадке Ярославского государственного педагогического университета (ЯГПУ) имени К.Д. Ушинского состоялся Всероссийский форум «Учитель будущего подрастает в школе». Его организатором выступило Минпросвещения России. В мероприятии приняли участие ученые, педагоги-практики и школьники.</w:t>
      </w:r>
    </w:p>
    <w:p w:rsidR="00DE0EF1" w:rsidRPr="00DE0EF1" w:rsidRDefault="00DE0EF1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«Путь в педагогическую профессию начинается в школе с первой профессиональной пробы: первого вожатского дела, первого опыта наставничества старшеклассников в работе со школьниками младших классов. Первый опыт педагогической деятельности может появиться у школьников только при поддержке опытного педагога, куратора, наставника, влюбленного в свое дело и готового передать профессиональную эстафету своим ученикам. Уверена, что Всероссийский форум «Учитель будущего подрастает в </w:t>
      </w: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lastRenderedPageBreak/>
        <w:t>школе» будет способствовать повышению престижа педагогической профессии, а также привлечению к педагогическому труду подрастающего поколения», – отметила в приветственном слове к участникам заместитель Министра просвещения Российской Федерации Ольга Колударова.</w:t>
      </w:r>
    </w:p>
    <w:p w:rsidR="00DE0EF1" w:rsidRPr="00DE0EF1" w:rsidRDefault="00DE0EF1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Форум направлен на создание условий для осознанного профессионального выбора старшеклассников и привлечение в сферу образования мотивированных, талантливых молодых людей. Он объединил представителей научного сообщества, педагогов, реализующих программы психолого-педагогических классов, и самих школьников, сделавших профессиональный выбор.</w:t>
      </w:r>
    </w:p>
    <w:p w:rsidR="00DE0EF1" w:rsidRPr="00DE0EF1" w:rsidRDefault="00DE0EF1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«Задачи допрофессиональной педагогической подготовки весьма разноплановы. Здесь есть</w:t>
      </w:r>
      <w:r w:rsidR="00690425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,</w:t>
      </w: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о чем подумать ученым – педагогам и психологам, есть масса практических задач, которые каждодневно решают педагоги, работающие в психолого-педагогических классах. Очень важно также создать условия для всестороннего развития педагогически мотивированных старшеклассников», – отметил ректор ЯГПУ им. К.Д. Ушинского, член Общественной палаты Российской Федерации Михаил Груздев.</w:t>
      </w:r>
    </w:p>
    <w:p w:rsidR="00DE0EF1" w:rsidRPr="00DE0EF1" w:rsidRDefault="00DE0EF1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В рамках форума состоялся заключительный этап Российской психолого-педагогической олимпиады школьников им. К.Д. Ушинского, участие в котором дает возможность начисления от трех до десяти баллов за индивидуальные достижения при поступлении на программы бакалавриата в большинстве педагогических вузов страны.</w:t>
      </w:r>
    </w:p>
    <w:p w:rsidR="00DE0EF1" w:rsidRPr="00DE0EF1" w:rsidRDefault="00DE0EF1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Региональный этап состязания объединил более 8 тысяч обучающихся из 46 субъектов Российской Федерации. В финале приняли участие представители 44 регионов. По итогам конкурсных испытаний, состоящих из письменного и устного туров, победителями этого года приз</w:t>
      </w:r>
      <w:r w:rsidR="003966A7">
        <w:rPr>
          <w:b/>
          <w:color w:val="002060"/>
          <w:sz w:val="36"/>
          <w:szCs w:val="36"/>
        </w:rPr>
        <w:t>н</w:t>
      </w:r>
      <w:r w:rsidRPr="00DE0EF1">
        <w:rPr>
          <w:b/>
          <w:color w:val="002060"/>
          <w:sz w:val="36"/>
          <w:szCs w:val="36"/>
        </w:rPr>
        <w:t>аны учащиеся из Тюменской, Саратовской и Ярославской областей, Республики Коми, призерами стали 25 человек.</w:t>
      </w:r>
    </w:p>
    <w:p w:rsidR="00DE0EF1" w:rsidRPr="00DE0EF1" w:rsidRDefault="00DE0EF1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lastRenderedPageBreak/>
        <w:t>Кроме того, были организованы Международная научно-практическая конференция «Допрофессиональная педагогическая подготовка школьников в системе непрерывного педагогического образования» и Всероссийская педагогическая мастерская «Учитель будущего подрастает в школе» для педагогов – кураторов педагогических классов.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1F0E74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color w:val="002060"/>
          <w:sz w:val="36"/>
          <w:szCs w:val="36"/>
          <w:bdr w:val="none" w:sz="0" w:space="0" w:color="auto" w:frame="1"/>
        </w:rPr>
      </w:pPr>
      <w:r w:rsidRPr="00DE0EF1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648BC7D8" wp14:editId="617E9164">
            <wp:extent cx="416560" cy="36195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F1">
        <w:rPr>
          <w:b/>
          <w:color w:val="002060"/>
          <w:sz w:val="36"/>
          <w:szCs w:val="36"/>
        </w:rPr>
        <w:t xml:space="preserve"> </w:t>
      </w:r>
      <w:r w:rsidR="001F0E74" w:rsidRPr="00DE0EF1">
        <w:rPr>
          <w:b/>
          <w:color w:val="002060"/>
          <w:sz w:val="36"/>
          <w:szCs w:val="36"/>
        </w:rPr>
        <w:t xml:space="preserve">26 марта </w:t>
      </w:r>
      <w:r w:rsidR="001F0E74" w:rsidRPr="00DE0EF1">
        <w:rPr>
          <w:rStyle w:val="ab"/>
          <w:color w:val="002060"/>
          <w:sz w:val="36"/>
          <w:szCs w:val="36"/>
          <w:bdr w:val="none" w:sz="0" w:space="0" w:color="auto" w:frame="1"/>
        </w:rPr>
        <w:t>Минпросвещения утвердило план мероприятий проекта «Без срока давности». Министр просвещения Сергей Кравцов подчеркнул, что проект «Без срока давности» – один из ключевых в организации воспитательной работы.</w:t>
      </w:r>
    </w:p>
    <w:p w:rsidR="001F0E74" w:rsidRPr="00DE0EF1" w:rsidRDefault="001F0E74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b"/>
          <w:color w:val="002060"/>
          <w:sz w:val="36"/>
          <w:szCs w:val="36"/>
          <w:bdr w:val="none" w:sz="0" w:space="0" w:color="auto" w:frame="1"/>
        </w:rPr>
        <w:t xml:space="preserve">«Сохранение и передача ценностных ориентиров молодому поколению – критически важная задача, и сегодня необходимо помочь молодым людям осознать свою роль в сохранении суверенитета и территориальной целостности нашей страны. Сегодня мы хотим обратиться к опыту педагогического сообщества, увидеть идеи и практики, разработанные энтузиастами-новаторами в рамках проекта, прийти к общим организационным и методическим решениям», – сказал Сергей Кравцов. </w:t>
      </w:r>
    </w:p>
    <w:p w:rsidR="001F0E74" w:rsidRPr="00DE0EF1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b"/>
          <w:color w:val="002060"/>
          <w:sz w:val="36"/>
          <w:szCs w:val="36"/>
          <w:bdr w:val="none" w:sz="0" w:space="0" w:color="auto" w:frame="1"/>
        </w:rPr>
        <w:t xml:space="preserve">Министр сообщил об утверждении плана-графика реализации мероприятий в рамках проекта «Без срока давности», которые в течение учебного года пройдут в школах и колледжах страны. </w:t>
      </w:r>
    </w:p>
    <w:p w:rsidR="001F0E74" w:rsidRPr="00DE0EF1" w:rsidRDefault="001F0E74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b"/>
          <w:color w:val="002060"/>
          <w:sz w:val="36"/>
          <w:szCs w:val="36"/>
          <w:bdr w:val="none" w:sz="0" w:space="0" w:color="auto" w:frame="1"/>
        </w:rPr>
        <w:t>Среди основных мероприятий проекта, которые пройдут в 2026 году:</w:t>
      </w:r>
    </w:p>
    <w:p w:rsidR="001F0E74" w:rsidRPr="00DE0EF1" w:rsidRDefault="001F0E74" w:rsidP="00DE0EF1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b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b"/>
          <w:color w:val="002060"/>
          <w:sz w:val="36"/>
          <w:szCs w:val="36"/>
          <w:bdr w:val="none" w:sz="0" w:space="0" w:color="auto" w:frame="1"/>
        </w:rPr>
        <w:t xml:space="preserve">международный конкурс сочинений «Без срока давности», </w:t>
      </w:r>
    </w:p>
    <w:p w:rsidR="001F0E74" w:rsidRPr="00DE0EF1" w:rsidRDefault="001F0E74" w:rsidP="00DE0EF1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b"/>
          <w:color w:val="002060"/>
          <w:sz w:val="36"/>
          <w:szCs w:val="36"/>
          <w:bdr w:val="none" w:sz="0" w:space="0" w:color="auto" w:frame="1"/>
        </w:rPr>
        <w:t>всероссийский фестиваль музейных экспозиций,</w:t>
      </w: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</w:t>
      </w:r>
    </w:p>
    <w:p w:rsidR="001F0E74" w:rsidRPr="00DE0EF1" w:rsidRDefault="001F0E74" w:rsidP="00DE0EF1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фестиваль методических разработок по кинопедагогике </w:t>
      </w:r>
    </w:p>
    <w:p w:rsidR="001F0E74" w:rsidRPr="00DE0EF1" w:rsidRDefault="001F0E74" w:rsidP="00DE0EF1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«Лента памяти»,</w:t>
      </w:r>
    </w:p>
    <w:p w:rsidR="001F0E74" w:rsidRPr="00DE0EF1" w:rsidRDefault="001F0E74" w:rsidP="00DE0EF1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всероссийский конкурс интерактивных фотоальбомов,</w:t>
      </w:r>
    </w:p>
    <w:p w:rsidR="001F0E74" w:rsidRPr="00DE0EF1" w:rsidRDefault="001F0E74" w:rsidP="00DE0EF1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декада единых действий, посвященная 82-й годовщине полного освобождения Ленинграда от фашистской блокады.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noProof/>
          <w:color w:val="002060"/>
          <w:sz w:val="36"/>
          <w:szCs w:val="36"/>
          <w:shd w:val="clear" w:color="auto" w:fill="FFFFFF"/>
        </w:rPr>
        <w:lastRenderedPageBreak/>
        <w:drawing>
          <wp:inline distT="0" distB="0" distL="0" distR="0" wp14:anchorId="4F9CA70F" wp14:editId="47C1BC58">
            <wp:extent cx="416560" cy="36195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425">
        <w:rPr>
          <w:b/>
          <w:color w:val="002060"/>
          <w:sz w:val="36"/>
          <w:szCs w:val="36"/>
        </w:rPr>
        <w:t xml:space="preserve"> </w:t>
      </w:r>
      <w:r w:rsidRPr="00DE0EF1">
        <w:rPr>
          <w:b/>
          <w:color w:val="002060"/>
          <w:sz w:val="36"/>
          <w:szCs w:val="36"/>
        </w:rPr>
        <w:t xml:space="preserve">26 марта </w:t>
      </w:r>
      <w:r w:rsidR="00DE0EF1" w:rsidRPr="00DE0EF1">
        <w:rPr>
          <w:b/>
          <w:color w:val="002060"/>
          <w:sz w:val="36"/>
          <w:szCs w:val="36"/>
        </w:rPr>
        <w:t xml:space="preserve">Министерством просвещения РФ и  на Федеральном портале нормативных правовых актов </w:t>
      </w:r>
      <w:hyperlink r:id="rId18" w:tgtFrame="_blank" w:history="1">
        <w:r w:rsidR="00DE0EF1" w:rsidRPr="00DE0EF1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опубликован</w:t>
        </w:r>
      </w:hyperlink>
      <w:r w:rsidR="00DE0EF1" w:rsidRPr="00DE0EF1">
        <w:rPr>
          <w:b/>
          <w:color w:val="002060"/>
          <w:sz w:val="36"/>
          <w:szCs w:val="36"/>
        </w:rPr>
        <w:t xml:space="preserve">  </w:t>
      </w:r>
      <w:r w:rsidRPr="00DE0EF1">
        <w:rPr>
          <w:b/>
          <w:color w:val="002060"/>
          <w:sz w:val="36"/>
          <w:szCs w:val="36"/>
        </w:rPr>
        <w:t>проект постановления Правительства Российской Федерации. Документ разработан во исполнение поручений Президента Российской Федерации.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 xml:space="preserve">Педагогам, которые переедут на работу в сельскую местность и малые города Белгородской, Брянской и Курской областей, планируется увеличить единовременную компенсационную выплату до 2 млн рублей. Соответствующий 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Согласно проекту в государственную программу Российской Федерации «Развитие образования» вносятся изменения, предусматривающие повышение размера единовременной компенсационной выплаты до 2 млн рублей педагогам, прибывшим (переехавшим) на работу в сельские населенные пункты, либо рабочие поселки, либо поселки городского типа, либо города с населением до 50 тыс. человек в Белгородскую, Брянскую и Курскую области.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Планируется, что постановление Правительства РФ вступит в силу с 1 января 2027 года.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Напомним, по поручению Президента России Владимира Путина программа «Земский учитель» продлена до 2030 года и продолжается в рамках национального проекта «Молодежь и дети». Она предусматривает осуществление единовременной компенсационной выплаты в размере 1 млн рублей учителю, переехавшему на работу в сельскую школу, и, соответственно, 2 млн рублей учителю, переехавшему на работу в регионы Дальневосточного федерального округа, Донецкую и Луганскую народные республики, Запорожскую и Херсонскую области. Эти средства педагог может направить на любые цели.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6E636A43" wp14:editId="76F07490">
            <wp:extent cx="416560" cy="36195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F1">
        <w:rPr>
          <w:b/>
          <w:color w:val="002060"/>
          <w:sz w:val="36"/>
          <w:szCs w:val="36"/>
        </w:rPr>
        <w:t xml:space="preserve">  27 марта </w:t>
      </w:r>
      <w:r w:rsidR="00690425">
        <w:rPr>
          <w:b/>
          <w:color w:val="002060"/>
          <w:sz w:val="36"/>
          <w:szCs w:val="36"/>
        </w:rPr>
        <w:t xml:space="preserve">в </w:t>
      </w:r>
      <w:r w:rsidR="00690425" w:rsidRPr="00DE0EF1">
        <w:rPr>
          <w:b/>
          <w:color w:val="002060"/>
          <w:sz w:val="36"/>
          <w:szCs w:val="36"/>
        </w:rPr>
        <w:t xml:space="preserve">Северо-Западном федеральном округе </w:t>
      </w:r>
      <w:r w:rsidRPr="00DE0EF1">
        <w:rPr>
          <w:b/>
          <w:color w:val="002060"/>
          <w:sz w:val="36"/>
          <w:szCs w:val="36"/>
        </w:rPr>
        <w:t>Форум молодых преподавателей родного языка и родной литературы объединил специалистов Северо-Запада России</w:t>
      </w:r>
      <w:r w:rsidR="00690425">
        <w:rPr>
          <w:b/>
          <w:color w:val="002060"/>
          <w:sz w:val="36"/>
          <w:szCs w:val="36"/>
        </w:rPr>
        <w:t xml:space="preserve">. </w:t>
      </w:r>
      <w:r w:rsidRPr="00DE0EF1">
        <w:rPr>
          <w:b/>
          <w:color w:val="002060"/>
          <w:sz w:val="36"/>
          <w:szCs w:val="36"/>
        </w:rPr>
        <w:t xml:space="preserve">Он стал одним из окружных мероприятий, реализуемых Федеральным </w:t>
      </w:r>
      <w:r w:rsidRPr="00DE0EF1">
        <w:rPr>
          <w:b/>
          <w:color w:val="002060"/>
          <w:sz w:val="36"/>
          <w:szCs w:val="36"/>
        </w:rPr>
        <w:lastRenderedPageBreak/>
        <w:t>институтом родных языков народов Российской Федерации по поручению Минпросвещения России.</w:t>
      </w:r>
    </w:p>
    <w:p w:rsidR="00EC5DED" w:rsidRPr="00DE0EF1" w:rsidRDefault="00EC5DED" w:rsidP="00DE0EF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E0EF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01B4ABA2" wp14:editId="0B2907F3">
            <wp:extent cx="3952875" cy="2223492"/>
            <wp:effectExtent l="0" t="0" r="0" b="5715"/>
            <wp:docPr id="43" name="Рисунок 43" descr="https://xn--80aaacgihbhohg1dhchd0ahi72a.xn--p1ai/wp-content/uploads/2026/03/image-46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80aaacgihbhohg1dhchd0ahi72a.xn--p1ai/wp-content/uploads/2026/03/image-46-1024x57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7" cy="22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Тема Форума:</w:t>
      </w:r>
      <w:r w:rsidR="00690425">
        <w:rPr>
          <w:b/>
          <w:color w:val="002060"/>
          <w:sz w:val="36"/>
          <w:szCs w:val="36"/>
        </w:rPr>
        <w:t xml:space="preserve"> </w:t>
      </w:r>
      <w:r w:rsidRPr="00DE0EF1">
        <w:rPr>
          <w:b/>
          <w:color w:val="002060"/>
          <w:sz w:val="36"/>
          <w:szCs w:val="36"/>
        </w:rPr>
        <w:t>«Молодой педагог в поликультурном образовательном пространстве: современные подходы и ключевые компетенции». Участники обсудили роль родного языка и текстов культуры как ресурса профессионального развития, актуальные проблемы преподавания языков Северо-Запада, значение самообразовательного чтения учителя, а также эффективные читательские стратегии при изучении региональной литературы.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Директор Федерального института родных языков народов Российской Федерации Эсет Бокова подчеркнула значимость подобных площадок для профессионального развития педагогов.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«Форумы молодых преподавателей родных языков и литератур, проводимые Федеральным институтом родных языков народов Российской Федерации, уже зарекомендовали себя как эффективный инструмент профессионального развития и консолидации педагогического сообщества. Они позволяют не только выявлять и транслировать лучшие методические практики, но и формировать устойчивую среду профессионального взаимодействия, в которой молодые специалисты получают поддержку, возможности для роста и включаются в решение стратегических задач сохранения языкового многообразия страны»,</w:t>
      </w:r>
      <w:r w:rsidRPr="00DE0EF1">
        <w:rPr>
          <w:b/>
          <w:color w:val="002060"/>
          <w:sz w:val="36"/>
          <w:szCs w:val="36"/>
        </w:rPr>
        <w:t> </w:t>
      </w:r>
      <w:r w:rsidRPr="00DE0EF1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–</w:t>
      </w:r>
      <w:r w:rsidRPr="00DE0EF1">
        <w:rPr>
          <w:b/>
          <w:color w:val="002060"/>
          <w:sz w:val="36"/>
          <w:szCs w:val="36"/>
        </w:rPr>
        <w:t> отметила Эсет Бокова.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 xml:space="preserve">Практическая часть форума включала работу мастерской «Лаборатория наставничества». Здесь представили </w:t>
      </w:r>
      <w:r w:rsidRPr="00DE0EF1">
        <w:rPr>
          <w:b/>
          <w:color w:val="002060"/>
          <w:sz w:val="36"/>
          <w:szCs w:val="36"/>
        </w:rPr>
        <w:lastRenderedPageBreak/>
        <w:t>эффективные подходы к анализу художественного текста и практики приобщения дошкольников к народной культуре посредством родного языка.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Кроме того, в рамках презентационной площадки «Территория развития» участники познакомились с современными методическими решениями. Они в том числе узнали, как работать с текстами народных сказок и применять компонентный анализ, использовать различные приемы и игровые форматы в учебной и внеурочной деятельности.</w:t>
      </w:r>
    </w:p>
    <w:p w:rsidR="00EC5DED" w:rsidRPr="00DE0EF1" w:rsidRDefault="00EC5DED" w:rsidP="00DE0EF1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>Посмотреть трансляцию форума и ознакомиться с выступлениями экспертов можно по </w:t>
      </w:r>
      <w:hyperlink r:id="rId20" w:tgtFrame="_blank" w:history="1">
        <w:r w:rsidRPr="00DE0EF1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ссылке</w:t>
        </w:r>
      </w:hyperlink>
      <w:r w:rsidRPr="00DE0EF1">
        <w:rPr>
          <w:b/>
          <w:color w:val="002060"/>
          <w:sz w:val="36"/>
          <w:szCs w:val="36"/>
        </w:rPr>
        <w:t>.</w:t>
      </w:r>
    </w:p>
    <w:p w:rsidR="00B864ED" w:rsidRPr="00F73665" w:rsidRDefault="00B864ED" w:rsidP="008E7CD5">
      <w:pPr>
        <w:shd w:val="clear" w:color="auto" w:fill="F4F8FB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F73665" w:rsidRPr="003966A7" w:rsidRDefault="001F6D7A" w:rsidP="001F0E74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1F3864" w:themeColor="accent5" w:themeShade="80"/>
          <w:sz w:val="16"/>
          <w:szCs w:val="16"/>
        </w:rPr>
      </w:pPr>
      <w:r w:rsidRPr="00F4219D">
        <w:rPr>
          <w:b/>
          <w:color w:val="002060"/>
          <w:sz w:val="36"/>
          <w:szCs w:val="36"/>
          <w:shd w:val="clear" w:color="auto" w:fill="FFFFFF"/>
        </w:rPr>
        <w:t xml:space="preserve"> </w:t>
      </w:r>
      <w:r w:rsidR="001F0E74">
        <w:rPr>
          <w:b/>
          <w:bCs/>
          <w:color w:val="002060"/>
          <w:sz w:val="36"/>
          <w:szCs w:val="36"/>
        </w:rPr>
        <w:t xml:space="preserve"> </w:t>
      </w:r>
      <w:r w:rsidR="001F0E74">
        <w:rPr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3966A7" w:rsidRDefault="003966A7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B4281D" w:rsidRDefault="00126CFB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3966A7" w:rsidRPr="0026623A" w:rsidRDefault="003966A7" w:rsidP="008E7CD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6623A" w:rsidRDefault="00126CFB" w:rsidP="008E7CD5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6194F570" wp14:editId="2A98A70D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95" w:rsidRDefault="00BC482A" w:rsidP="001F0E74">
      <w:pPr>
        <w:pStyle w:val="ac"/>
        <w:shd w:val="clear" w:color="auto" w:fill="FFFFFF"/>
        <w:spacing w:before="0" w:beforeAutospacing="0" w:after="0"/>
        <w:jc w:val="both"/>
        <w:textAlignment w:val="baseline"/>
        <w:rPr>
          <w:rStyle w:val="ae"/>
          <w:i w:val="0"/>
          <w:color w:val="002060"/>
          <w:sz w:val="36"/>
          <w:szCs w:val="36"/>
          <w:bdr w:val="none" w:sz="0" w:space="0" w:color="auto" w:frame="1"/>
        </w:rPr>
      </w:pPr>
      <w:r w:rsidRPr="00F4219D">
        <w:rPr>
          <w:color w:val="002060"/>
          <w:sz w:val="36"/>
          <w:szCs w:val="36"/>
          <w:shd w:val="clear" w:color="auto" w:fill="FFFFFF"/>
        </w:rPr>
        <w:t xml:space="preserve"> </w:t>
      </w:r>
    </w:p>
    <w:p w:rsidR="002F18D5" w:rsidRPr="00690425" w:rsidRDefault="00BC482A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4219D">
        <w:rPr>
          <w:color w:val="002060"/>
          <w:sz w:val="36"/>
          <w:szCs w:val="36"/>
        </w:rPr>
        <w:t xml:space="preserve"> </w:t>
      </w:r>
      <w:r w:rsidRPr="00690425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5071FF15" wp14:editId="4053BA72">
            <wp:extent cx="416560" cy="3619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425">
        <w:rPr>
          <w:b/>
          <w:color w:val="002060"/>
          <w:sz w:val="36"/>
          <w:szCs w:val="36"/>
        </w:rPr>
        <w:t xml:space="preserve"> </w:t>
      </w:r>
      <w:r w:rsidR="002F18D5" w:rsidRPr="00690425">
        <w:rPr>
          <w:rStyle w:val="ab"/>
          <w:color w:val="002060"/>
          <w:sz w:val="36"/>
          <w:szCs w:val="36"/>
          <w:bdr w:val="none" w:sz="0" w:space="0" w:color="auto" w:frame="1"/>
        </w:rPr>
        <w:t xml:space="preserve">26 марта </w:t>
      </w:r>
      <w:r w:rsidR="00830A4E" w:rsidRPr="00690425">
        <w:rPr>
          <w:rStyle w:val="ab"/>
          <w:color w:val="002060"/>
          <w:sz w:val="36"/>
          <w:szCs w:val="36"/>
          <w:bdr w:val="none" w:sz="0" w:space="0" w:color="auto" w:frame="1"/>
        </w:rPr>
        <w:t xml:space="preserve"> </w:t>
      </w:r>
      <w:r w:rsidR="002F18D5" w:rsidRPr="00690425">
        <w:rPr>
          <w:rStyle w:val="ab"/>
          <w:color w:val="002060"/>
          <w:sz w:val="36"/>
          <w:szCs w:val="36"/>
          <w:bdr w:val="none" w:sz="0" w:space="0" w:color="auto" w:frame="1"/>
        </w:rPr>
        <w:t> </w:t>
      </w:r>
      <w:r w:rsidR="002F18D5" w:rsidRPr="00690425">
        <w:rPr>
          <w:b/>
          <w:color w:val="002060"/>
          <w:sz w:val="36"/>
          <w:szCs w:val="36"/>
        </w:rPr>
        <w:t>сост</w:t>
      </w:r>
      <w:r w:rsidR="00830A4E" w:rsidRPr="00690425">
        <w:rPr>
          <w:b/>
          <w:color w:val="002060"/>
          <w:sz w:val="36"/>
          <w:szCs w:val="36"/>
        </w:rPr>
        <w:t>оялся</w:t>
      </w:r>
      <w:r w:rsidR="002F18D5" w:rsidRPr="00690425">
        <w:rPr>
          <w:b/>
          <w:color w:val="002060"/>
          <w:sz w:val="36"/>
          <w:szCs w:val="36"/>
        </w:rPr>
        <w:t xml:space="preserve"> вебинар, посвященный методическим приёмам реализации модуля «Робототехника» предмета Труд (технология).</w:t>
      </w:r>
    </w:p>
    <w:p w:rsidR="002F18D5" w:rsidRPr="00690425" w:rsidRDefault="002F18D5" w:rsidP="003966A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7247DE1" wp14:editId="7DFE121A">
            <wp:extent cx="4268112" cy="2362200"/>
            <wp:effectExtent l="0" t="0" r="0" b="0"/>
            <wp:docPr id="9" name="Рисунок 9" descr="https://xn--80aaacgihbhohg1dhchd0ahi72a.xn--p1ai/wp-content/uploads/2026/03/%D0%9A%D0%BD%D0%B8%D0%B3%D0%B0-%D0%BA%D0%BE%D0%BF%D0%B8%D1%8F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acgihbhohg1dhchd0ahi72a.xn--p1ai/wp-content/uploads/2026/03/%D0%9A%D0%BD%D0%B8%D0%B3%D0%B0-%D0%BA%D0%BE%D0%BF%D0%B8%D1%8F-1-1024x57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50" cy="24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4E" w:rsidRPr="00690425" w:rsidRDefault="00830A4E" w:rsidP="00690425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690425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lastRenderedPageBreak/>
        <w:t>Как сделать робототехнику интересной?</w:t>
      </w:r>
    </w:p>
    <w:p w:rsidR="002F18D5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 xml:space="preserve"> </w:t>
      </w:r>
      <w:r w:rsidR="002F18D5" w:rsidRPr="00690425">
        <w:rPr>
          <w:b/>
          <w:color w:val="002060"/>
          <w:sz w:val="36"/>
          <w:szCs w:val="36"/>
        </w:rPr>
        <w:t xml:space="preserve">Эксперты ИСМО им. В.С. Леднева </w:t>
      </w:r>
      <w:r w:rsidRPr="00690425">
        <w:rPr>
          <w:b/>
          <w:color w:val="002060"/>
          <w:sz w:val="36"/>
          <w:szCs w:val="36"/>
        </w:rPr>
        <w:t>и практикующие учителя рассказали</w:t>
      </w:r>
      <w:r w:rsidR="002F18D5" w:rsidRPr="00690425">
        <w:rPr>
          <w:b/>
          <w:color w:val="002060"/>
          <w:sz w:val="36"/>
          <w:szCs w:val="36"/>
        </w:rPr>
        <w:t>:</w:t>
      </w:r>
    </w:p>
    <w:p w:rsidR="002F18D5" w:rsidRPr="00690425" w:rsidRDefault="002F18D5" w:rsidP="00690425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Как найти баланс между теорией и практикой?</w:t>
      </w:r>
    </w:p>
    <w:p w:rsidR="002F18D5" w:rsidRPr="00690425" w:rsidRDefault="002F18D5" w:rsidP="00690425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Какие приёмы помогают развивать «техническую наблюдательность»?</w:t>
      </w:r>
    </w:p>
    <w:p w:rsidR="002F18D5" w:rsidRPr="00690425" w:rsidRDefault="002F18D5" w:rsidP="00690425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Почему командный проект и дух соперничества работают эффективнее контрольных работ?</w:t>
      </w:r>
    </w:p>
    <w:p w:rsidR="002F18D5" w:rsidRPr="00690425" w:rsidRDefault="002F18D5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Подключ</w:t>
      </w:r>
      <w:r w:rsidR="00830A4E" w:rsidRPr="00690425">
        <w:rPr>
          <w:b/>
          <w:color w:val="002060"/>
          <w:sz w:val="36"/>
          <w:szCs w:val="36"/>
        </w:rPr>
        <w:t>ение</w:t>
      </w:r>
      <w:r w:rsidRPr="00690425">
        <w:rPr>
          <w:b/>
          <w:color w:val="002060"/>
          <w:sz w:val="36"/>
          <w:szCs w:val="36"/>
        </w:rPr>
        <w:t xml:space="preserve"> по </w:t>
      </w:r>
      <w:hyperlink r:id="rId23" w:tgtFrame="_blank" w:history="1">
        <w:r w:rsidRPr="00690425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ссылке</w:t>
        </w:r>
      </w:hyperlink>
    </w:p>
    <w:p w:rsidR="00FD170D" w:rsidRPr="00690425" w:rsidRDefault="00FD170D" w:rsidP="00690425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830A4E" w:rsidRPr="00690425" w:rsidRDefault="001F0E74" w:rsidP="00690425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70968D5" wp14:editId="5F0770BE">
            <wp:extent cx="416560" cy="3619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A7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</w:t>
      </w:r>
      <w:r w:rsidR="00830A4E" w:rsidRPr="00690425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25 марта 2026 года прошла </w:t>
      </w:r>
      <w:r w:rsidR="00830A4E" w:rsidRPr="00690425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>Историческая среда ИСМО</w:t>
      </w:r>
    </w:p>
    <w:p w:rsidR="00830A4E" w:rsidRPr="00690425" w:rsidRDefault="00830A4E" w:rsidP="0069042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B7D2029" wp14:editId="4A479764">
            <wp:extent cx="3754704" cy="2247089"/>
            <wp:effectExtent l="0" t="0" r="0" b="1270"/>
            <wp:docPr id="18" name="Рисунок 18" descr="https://xn--80aaacgihbhohg1dhchd0ahi72a.xn--p1ai/wp-content/uploads/2026/03/%D0%98%D1%81%D1%82-%D1%81%D1%80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acgihbhohg1dhchd0ahi72a.xn--p1ai/wp-content/uploads/2026/03/%D0%98%D1%81%D1%82-%D1%81%D1%80%D0%B5%D0%B4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0" b="20722"/>
                    <a:stretch/>
                  </pic:blipFill>
                  <pic:spPr bwMode="auto">
                    <a:xfrm>
                      <a:off x="0" y="0"/>
                      <a:ext cx="3759952" cy="22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A4E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Модератор:</w:t>
      </w:r>
    </w:p>
    <w:p w:rsidR="00830A4E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Лобанов Илья Анатольевич</w:t>
      </w:r>
      <w:r w:rsidRPr="00690425">
        <w:rPr>
          <w:b/>
          <w:color w:val="002060"/>
          <w:sz w:val="36"/>
          <w:szCs w:val="36"/>
        </w:rPr>
        <w:t> – к.п.н., заведующий Центром социально-гуманитарного общего образования имени Л.Н. Боголюбова ИСМО им. В.С. Леднева.</w:t>
      </w:r>
    </w:p>
    <w:p w:rsidR="00830A4E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Спикеры:</w:t>
      </w:r>
    </w:p>
    <w:p w:rsidR="00830A4E" w:rsidRPr="00690425" w:rsidRDefault="00830A4E" w:rsidP="00690425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Алексеева Маргарита Евгеньевна</w:t>
      </w: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 – заместитель директора департамента просветительских программ РВИО;</w:t>
      </w:r>
    </w:p>
    <w:p w:rsidR="00830A4E" w:rsidRPr="00690425" w:rsidRDefault="00830A4E" w:rsidP="00690425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Шапарина Ольга Николаевна</w:t>
      </w: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 – к.и.н., старший научный сотрудник Центра социально-гуманитарного общего образования имени Л.Н. Боголюбова ИСМО им. В.С. Леднева;</w:t>
      </w:r>
    </w:p>
    <w:p w:rsidR="00830A4E" w:rsidRPr="00690425" w:rsidRDefault="00830A4E" w:rsidP="00690425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Шлыгин Дмитрий Михайлович</w:t>
      </w: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 – директор Ступинского историко-краеведческого музея, член Общественной палаты Московской области;</w:t>
      </w:r>
    </w:p>
    <w:p w:rsidR="00830A4E" w:rsidRPr="00690425" w:rsidRDefault="00830A4E" w:rsidP="00690425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Лавриненко Эдуард Владимирович</w:t>
      </w: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 – советник директора по воспитанию, учитель истории школы № 22, Амурская область, г. Благовещенск, профильный класс РВИО;</w:t>
      </w:r>
    </w:p>
    <w:p w:rsidR="00830A4E" w:rsidRPr="00690425" w:rsidRDefault="00830A4E" w:rsidP="00690425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lastRenderedPageBreak/>
        <w:t>Попов Илья Александрович</w:t>
      </w: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 – руководитель Всероссийского общественного движения «Волонтеры истории»;</w:t>
      </w:r>
    </w:p>
    <w:p w:rsidR="00830A4E" w:rsidRPr="00690425" w:rsidRDefault="00830A4E" w:rsidP="00690425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Соломин Павел Игоревич</w:t>
      </w: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 – учитель истории школе № 47, Забайкальский край, г. Чита, профильный класс РВИО.  </w:t>
      </w:r>
    </w:p>
    <w:p w:rsidR="00830A4E" w:rsidRPr="00690425" w:rsidRDefault="009553F5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25" w:tgtFrame="_blank" w:history="1">
        <w:r w:rsidR="00830A4E" w:rsidRPr="00690425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Ссылка для подключения</w:t>
        </w:r>
      </w:hyperlink>
      <w:r w:rsidR="00830A4E" w:rsidRPr="00690425">
        <w:rPr>
          <w:b/>
          <w:color w:val="002060"/>
          <w:sz w:val="36"/>
          <w:szCs w:val="36"/>
        </w:rPr>
        <w:t>.  </w:t>
      </w:r>
    </w:p>
    <w:p w:rsidR="001F0E74" w:rsidRDefault="001F0E74" w:rsidP="00690425">
      <w:pPr>
        <w:pStyle w:val="2"/>
        <w:shd w:val="clear" w:color="auto" w:fill="FFFFFF"/>
        <w:spacing w:before="0" w:line="240" w:lineRule="auto"/>
        <w:jc w:val="both"/>
        <w:textAlignment w:val="baseline"/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</w:pPr>
    </w:p>
    <w:p w:rsidR="00690425" w:rsidRPr="001F0E74" w:rsidRDefault="00690425" w:rsidP="0069042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90425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3D5A9D4" wp14:editId="56E0E210">
            <wp:extent cx="416560" cy="36195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 w:rsidRPr="001F0E7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25 марта 2026 года в ИСМО им. В.С. Леднева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в рамках Методической среды ИСМО</w:t>
      </w:r>
      <w:r w:rsidRPr="001F0E74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прошли сразу три тематические встречи.  </w:t>
      </w:r>
    </w:p>
    <w:p w:rsidR="00830A4E" w:rsidRPr="00690425" w:rsidRDefault="00830A4E" w:rsidP="0069042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787B0A5" wp14:editId="6B907132">
            <wp:extent cx="4629070" cy="2352675"/>
            <wp:effectExtent l="0" t="0" r="635" b="0"/>
            <wp:docPr id="23" name="Рисунок 23" descr="https://xn--80aaacgihbhohg1dhchd0ahi72a.xn--p1ai/wp-content/uploads/2026/03/%D0%9C%D0%B5%D1%82-%D1%81%D1%80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aacgihbhohg1dhchd0ahi72a.xn--p1ai/wp-content/uploads/2026/03/%D0%9C%D0%B5%D1%82-%D1%81%D1%80%D0%B5%D0%B4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6" b="32580"/>
                    <a:stretch/>
                  </pic:blipFill>
                  <pic:spPr bwMode="auto">
                    <a:xfrm>
                      <a:off x="0" y="0"/>
                      <a:ext cx="4635278" cy="235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E74" w:rsidRPr="00690425" w:rsidRDefault="009553F5" w:rsidP="00690425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hyperlink r:id="rId27" w:tgtFrame="_blank" w:history="1">
        <w:r w:rsidR="001F0E74" w:rsidRPr="00690425">
          <w:rPr>
            <w:rFonts w:ascii="Times New Roman" w:eastAsia="Times New Roman" w:hAnsi="Times New Roman" w:cs="Times New Roman"/>
            <w:b/>
            <w:bCs/>
            <w:color w:val="002060"/>
            <w:sz w:val="36"/>
            <w:szCs w:val="36"/>
            <w:bdr w:val="none" w:sz="0" w:space="0" w:color="auto" w:frame="1"/>
            <w:lang w:eastAsia="ru-RU"/>
          </w:rPr>
          <w:t>«Научная среда»</w:t>
        </w:r>
      </w:hyperlink>
      <w:r w:rsidR="001F0E74" w:rsidRPr="0069042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стала площадкой для дискуссии о развитии системы интегрального оценивания учебных результатов учебной деятельности обучающихся. Говорили о сложном и важном: как сделать оценку знаний объективнее.  </w:t>
      </w:r>
    </w:p>
    <w:p w:rsidR="001F0E74" w:rsidRPr="00690425" w:rsidRDefault="009553F5" w:rsidP="00690425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hyperlink r:id="rId28" w:tgtFrame="_blank" w:history="1">
        <w:r w:rsidR="001F0E74" w:rsidRPr="00690425">
          <w:rPr>
            <w:rFonts w:ascii="Times New Roman" w:eastAsia="Times New Roman" w:hAnsi="Times New Roman" w:cs="Times New Roman"/>
            <w:b/>
            <w:bCs/>
            <w:color w:val="002060"/>
            <w:sz w:val="36"/>
            <w:szCs w:val="36"/>
            <w:bdr w:val="none" w:sz="0" w:space="0" w:color="auto" w:frame="1"/>
            <w:lang w:eastAsia="ru-RU"/>
          </w:rPr>
          <w:t>«Историческая среда»</w:t>
        </w:r>
      </w:hyperlink>
      <w:r w:rsidR="001F0E74" w:rsidRPr="0069042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объединила педагогов вокруг практик проектной деятельности. Эксперты поделились опытом работы на уроках истории и в волонтёрстве, а также дали чёткие рекомендации по организации проектов с учётом актуальных требований.  </w:t>
      </w:r>
    </w:p>
    <w:p w:rsidR="001F0E74" w:rsidRPr="00690425" w:rsidRDefault="009553F5" w:rsidP="00690425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hyperlink r:id="rId29" w:tgtFrame="_blank" w:history="1">
        <w:r w:rsidR="001F0E74" w:rsidRPr="00690425">
          <w:rPr>
            <w:rFonts w:ascii="Times New Roman" w:eastAsia="Times New Roman" w:hAnsi="Times New Roman" w:cs="Times New Roman"/>
            <w:b/>
            <w:bCs/>
            <w:color w:val="002060"/>
            <w:sz w:val="36"/>
            <w:szCs w:val="36"/>
            <w:bdr w:val="none" w:sz="0" w:space="0" w:color="auto" w:frame="1"/>
            <w:lang w:eastAsia="ru-RU"/>
          </w:rPr>
          <w:t>«Методическая среда»</w:t>
        </w:r>
      </w:hyperlink>
      <w:r w:rsidR="001F0E74" w:rsidRPr="0069042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была посвящена культуре речи. Участники узнали о современных словарях как об образовательном ресурсе для повышения культуры речи школьников.  </w:t>
      </w:r>
    </w:p>
    <w:p w:rsidR="00830A4E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Модератор:</w:t>
      </w:r>
    </w:p>
    <w:p w:rsidR="00830A4E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Гостева Юлия Николаевна</w:t>
      </w:r>
      <w:r w:rsidRPr="00690425">
        <w:rPr>
          <w:b/>
          <w:color w:val="002060"/>
          <w:sz w:val="36"/>
          <w:szCs w:val="36"/>
        </w:rPr>
        <w:t xml:space="preserve">, кандидат педагогических наук, старший научный сотрудник Центра филологического общего </w:t>
      </w:r>
      <w:r w:rsidRPr="00690425">
        <w:rPr>
          <w:b/>
          <w:color w:val="002060"/>
          <w:sz w:val="36"/>
          <w:szCs w:val="36"/>
        </w:rPr>
        <w:lastRenderedPageBreak/>
        <w:t>образования им. Н.М. Шанского ФГБНУ «Институт содержания и методов обучения им. В.С. Леднева»  </w:t>
      </w:r>
    </w:p>
    <w:p w:rsidR="00830A4E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Спикер:</w:t>
      </w:r>
    </w:p>
    <w:p w:rsidR="00830A4E" w:rsidRPr="00690425" w:rsidRDefault="00830A4E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Лебедева Мария Юрьевна</w:t>
      </w:r>
      <w:r w:rsidRPr="00690425">
        <w:rPr>
          <w:b/>
          <w:color w:val="002060"/>
          <w:sz w:val="36"/>
          <w:szCs w:val="36"/>
        </w:rPr>
        <w:t>, кандидат филологических наук, заведующий лабораторией когнитивных и лингвистических исследований Государственного института русского языка им. А.С. Пушкина.  </w:t>
      </w:r>
      <w:hyperlink r:id="rId30" w:tgtFrame="_blank" w:history="1">
        <w:r w:rsidRPr="00690425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Ссылка для подключения</w:t>
        </w:r>
      </w:hyperlink>
      <w:r w:rsidRPr="00690425">
        <w:rPr>
          <w:b/>
          <w:color w:val="002060"/>
          <w:sz w:val="36"/>
          <w:szCs w:val="36"/>
        </w:rPr>
        <w:t>.  </w:t>
      </w:r>
    </w:p>
    <w:p w:rsidR="00FD170D" w:rsidRPr="00690425" w:rsidRDefault="00FD170D" w:rsidP="00690425">
      <w:pPr>
        <w:pStyle w:val="1"/>
        <w:shd w:val="clear" w:color="auto" w:fill="F4F8FB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FFFFF"/>
        </w:rPr>
      </w:pPr>
    </w:p>
    <w:p w:rsidR="001F0E74" w:rsidRPr="00690425" w:rsidRDefault="001F0E74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1F538167" wp14:editId="6198182B">
            <wp:extent cx="416560" cy="36195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425">
        <w:rPr>
          <w:rStyle w:val="ab"/>
          <w:bCs w:val="0"/>
          <w:color w:val="002060"/>
          <w:sz w:val="36"/>
          <w:szCs w:val="36"/>
          <w:bdr w:val="none" w:sz="0" w:space="0" w:color="auto" w:frame="1"/>
        </w:rPr>
        <w:t xml:space="preserve">  </w:t>
      </w:r>
      <w:r w:rsidRPr="00690425">
        <w:rPr>
          <w:b/>
          <w:color w:val="002060"/>
          <w:sz w:val="36"/>
          <w:szCs w:val="36"/>
        </w:rPr>
        <w:t>26 марта 2026 года в ФГБНУ «Институт содержания и методов обучения имени В.С. Леднева» состоялось тематическое заседание Ученого совета </w:t>
      </w: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«Оценивание в обучении: новые аспекты исследований и разработок»</w:t>
      </w:r>
      <w:r w:rsidRPr="00690425">
        <w:rPr>
          <w:b/>
          <w:color w:val="002060"/>
          <w:sz w:val="36"/>
          <w:szCs w:val="36"/>
        </w:rPr>
        <w:t>.</w:t>
      </w:r>
    </w:p>
    <w:p w:rsidR="001F0E74" w:rsidRPr="00690425" w:rsidRDefault="001F0E74" w:rsidP="0069042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22E41BF7" wp14:editId="24118D40">
            <wp:extent cx="3962400" cy="2228850"/>
            <wp:effectExtent l="0" t="0" r="0" b="0"/>
            <wp:docPr id="31" name="Рисунок 31" descr="https://xn--80aaacgihbhohg1dhchd0ahi72a.xn--p1ai/wp-content/uploads/2026/02/%D1%83%D1%87%D0%B5%D0%BD%D1%8B%D0%B9-%D1%81%D0%BE%D0%B2%D0%B5%D1%8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acgihbhohg1dhchd0ahi72a.xn--p1ai/wp-content/uploads/2026/02/%D1%83%D1%87%D0%B5%D0%BD%D1%8B%D0%B9-%D1%81%D0%BE%D0%B2%D0%B5%D1%82-1024x5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48" cy="22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74" w:rsidRPr="00690425" w:rsidRDefault="001F0E74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С докладом выступил </w:t>
      </w: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Михаил Викторович Богуславский</w:t>
      </w:r>
      <w:r w:rsidRPr="00690425">
        <w:rPr>
          <w:b/>
          <w:color w:val="002060"/>
          <w:sz w:val="36"/>
          <w:szCs w:val="36"/>
        </w:rPr>
        <w:t>, член-корреспондент РАО, доктор педагогических наук, профессор главный научный сотрудник лаборатории сравнительного образования и истории педагогики. В своем выступлении он представил концептуальные основы развития системы интегрального оценивания результатов учебной деятельности учащихся общеобразовательной школы.</w:t>
      </w:r>
    </w:p>
    <w:p w:rsidR="001F0E74" w:rsidRPr="00690425" w:rsidRDefault="001F0E74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Продолжил выступление и раскрыл содержание методики построения интегральной оценки обучающихся, осваивающих образовательные программы основного общего и среднего общего образования </w:t>
      </w: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Алексей Александрович Якута</w:t>
      </w:r>
      <w:r w:rsidRPr="00690425">
        <w:rPr>
          <w:b/>
          <w:color w:val="002060"/>
          <w:sz w:val="36"/>
          <w:szCs w:val="36"/>
        </w:rPr>
        <w:t>, доктор педагогических наук, доцент, заместитель директора ФГБУ «ФИОКО».</w:t>
      </w:r>
    </w:p>
    <w:p w:rsidR="001F0E74" w:rsidRPr="00690425" w:rsidRDefault="001F0E74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lastRenderedPageBreak/>
        <w:t>Продолжила дискуссию </w:t>
      </w: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Анна Юрьевна Лазебникова</w:t>
      </w:r>
      <w:r w:rsidRPr="00690425">
        <w:rPr>
          <w:b/>
          <w:color w:val="002060"/>
          <w:sz w:val="36"/>
          <w:szCs w:val="36"/>
        </w:rPr>
        <w:t>, член-корреспондент РАО, доктор педагогических наук, профессор, главный научный сотрудник центра социально-гуманитарного общего образования имени Л.Н. Боголюбова. Ее доклад был посвящен специфике оценки устных ответов обучающихся в рамках реализации научного исследования на тему «Научно-методические основы разработки и реализации единой модели внутришкольного оценивания».  </w:t>
      </w:r>
    </w:p>
    <w:p w:rsidR="001F0E74" w:rsidRDefault="001F0E74" w:rsidP="0069042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48443E"/>
        </w:rPr>
      </w:pPr>
      <w:r w:rsidRPr="00690425">
        <w:rPr>
          <w:b/>
          <w:color w:val="002060"/>
          <w:sz w:val="36"/>
          <w:szCs w:val="36"/>
        </w:rPr>
        <w:t>В завершение содержательной части заседания Ученого совета </w:t>
      </w:r>
      <w:r w:rsidRPr="00690425">
        <w:rPr>
          <w:rStyle w:val="ab"/>
          <w:color w:val="002060"/>
          <w:sz w:val="36"/>
          <w:szCs w:val="36"/>
          <w:bdr w:val="none" w:sz="0" w:space="0" w:color="auto" w:frame="1"/>
        </w:rPr>
        <w:t>Илья Анатольевич Лобанов</w:t>
      </w:r>
      <w:r w:rsidRPr="00690425">
        <w:rPr>
          <w:b/>
          <w:color w:val="002060"/>
          <w:sz w:val="36"/>
          <w:szCs w:val="36"/>
        </w:rPr>
        <w:t>, кандидат педагогических наук, заведующий центром социально-гуманитарного общего образования имени Л.Н. Боголюбова, раскрыл теоретические и практические аспекты создания банка заданий для оценки предметных результатов освоения федеральной образовательной</w:t>
      </w:r>
      <w:r w:rsidRPr="00690425">
        <w:rPr>
          <w:rFonts w:ascii="Montserrat" w:hAnsi="Montserrat"/>
          <w:color w:val="002060"/>
        </w:rPr>
        <w:t xml:space="preserve"> </w:t>
      </w:r>
      <w:r w:rsidRPr="00690425">
        <w:rPr>
          <w:rFonts w:ascii="Montserrat" w:hAnsi="Montserrat"/>
          <w:b/>
          <w:color w:val="002060"/>
          <w:sz w:val="36"/>
          <w:szCs w:val="36"/>
        </w:rPr>
        <w:t>программы среднего общего образования.</w:t>
      </w: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FD170D" w:rsidRDefault="00FD170D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3966A7" w:rsidRDefault="003966A7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0A1DC7" w:rsidRDefault="00A579E1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8E7CD5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002E95" w:rsidRPr="00833DFA" w:rsidRDefault="000A1DC7" w:rsidP="00833DFA">
      <w:pPr>
        <w:spacing w:after="0" w:line="240" w:lineRule="auto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ED74FD" wp14:editId="6AADB4F2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A4" w:rsidRPr="0008559B" w:rsidRDefault="002838A4" w:rsidP="008E7CD5">
      <w:pPr>
        <w:shd w:val="clear" w:color="auto" w:fill="F4F8FB"/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</w:pPr>
    </w:p>
    <w:p w:rsidR="002F18D5" w:rsidRPr="00690425" w:rsidRDefault="002838A4" w:rsidP="00690425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23AA0">
        <w:rPr>
          <w:b/>
          <w:noProof/>
          <w:color w:val="002060"/>
          <w:sz w:val="36"/>
          <w:szCs w:val="36"/>
        </w:rPr>
        <w:drawing>
          <wp:inline distT="0" distB="0" distL="0" distR="0" wp14:anchorId="6785E6FB" wp14:editId="16FB20E6">
            <wp:extent cx="421420" cy="359306"/>
            <wp:effectExtent l="0" t="0" r="0" b="3175"/>
            <wp:docPr id="28" name="Рисунок 2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8B7" w:rsidRPr="00D23AA0">
        <w:rPr>
          <w:b/>
          <w:color w:val="002060"/>
          <w:sz w:val="36"/>
          <w:szCs w:val="36"/>
          <w:shd w:val="clear" w:color="auto" w:fill="F4F8FB"/>
        </w:rPr>
        <w:t xml:space="preserve"> </w:t>
      </w:r>
      <w:r w:rsidR="002F18D5" w:rsidRPr="00690425">
        <w:rPr>
          <w:b/>
          <w:color w:val="002060"/>
          <w:sz w:val="36"/>
          <w:szCs w:val="36"/>
          <w:shd w:val="clear" w:color="auto" w:fill="F4F8FB"/>
        </w:rPr>
        <w:t>23-24 марта в Государств</w:t>
      </w:r>
      <w:r w:rsidR="00690425">
        <w:rPr>
          <w:b/>
          <w:color w:val="002060"/>
          <w:sz w:val="36"/>
          <w:szCs w:val="36"/>
          <w:shd w:val="clear" w:color="auto" w:fill="F4F8FB"/>
        </w:rPr>
        <w:t xml:space="preserve">енном университете просвещения Международная </w:t>
      </w:r>
      <w:r w:rsidR="002F18D5" w:rsidRPr="00690425">
        <w:rPr>
          <w:b/>
          <w:color w:val="002060"/>
          <w:sz w:val="36"/>
          <w:szCs w:val="36"/>
          <w:shd w:val="clear" w:color="auto" w:fill="F4F8FB"/>
        </w:rPr>
        <w:t xml:space="preserve">научно-практическая конференция </w:t>
      </w:r>
      <w:r w:rsidR="002F18D5" w:rsidRPr="00690425">
        <w:rPr>
          <w:b/>
          <w:color w:val="002060"/>
          <w:sz w:val="36"/>
          <w:szCs w:val="36"/>
        </w:rPr>
        <w:t xml:space="preserve">«Воспитание: вчера, сегодня, завтра». </w:t>
      </w:r>
      <w:r w:rsidR="002F18D5" w:rsidRPr="00690425">
        <w:rPr>
          <w:b/>
          <w:color w:val="002060"/>
          <w:sz w:val="36"/>
          <w:szCs w:val="36"/>
        </w:rPr>
        <w:lastRenderedPageBreak/>
        <w:t>Масштабное мероприятие приурочено сразу к двум знаменательным датам: 95-летию университета и памяти выдающегося педагога, чье имя неразрывно связано с историей вуза, — Надежды Константиновны Крупской.</w:t>
      </w:r>
    </w:p>
    <w:p w:rsidR="002F18D5" w:rsidRPr="00690425" w:rsidRDefault="002F18D5" w:rsidP="00690425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 xml:space="preserve"> Делегация Института реализации государственной политики и профессионального развития работников образования приняла</w:t>
      </w:r>
      <w:r w:rsidR="003966A7">
        <w:rPr>
          <w:b/>
          <w:color w:val="002060"/>
          <w:sz w:val="36"/>
          <w:szCs w:val="36"/>
        </w:rPr>
        <w:t xml:space="preserve"> участие в пленарном заседании </w:t>
      </w:r>
      <w:r w:rsidRPr="00690425">
        <w:rPr>
          <w:b/>
          <w:color w:val="002060"/>
          <w:sz w:val="36"/>
          <w:szCs w:val="36"/>
        </w:rPr>
        <w:t xml:space="preserve">конференции </w:t>
      </w:r>
    </w:p>
    <w:p w:rsidR="002F18D5" w:rsidRPr="00690425" w:rsidRDefault="002F18D5" w:rsidP="00690425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Приветственный адрес министра просвещения Российской Федерации Сергея Сергеевича Кравцова зачитала ректор Просвета Наталия Александровна Наумова:</w:t>
      </w:r>
    </w:p>
    <w:p w:rsidR="002F18D5" w:rsidRPr="00690425" w:rsidRDefault="002F18D5" w:rsidP="00690425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«Воспитание — важная часть ежедневного образовательного процесса, в основе которого лежит формирование нравственных ценностей, позитивных моделей поведения, патриотизма и гражданственности. Сегодня перед нами стоит важная задача — сохранить преемственность поколений, передать молодежи историческую правду о нашей стране, традиционные российские духовно-нравственные ценности и адаптировать лучшие педагогические практики прошлого к реальному цифровому миру», — отметил Сергей Сергеевич.</w:t>
      </w:r>
    </w:p>
    <w:p w:rsidR="002F18D5" w:rsidRPr="00690425" w:rsidRDefault="002F18D5" w:rsidP="00690425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>Конференция объединила более 500 участников из 18 педагогических вузов страны, а также спикеров из зарубежья. Первый день работы форума был отмечен насыщенной программой пленарных заседаний, где эксперты обсудили эволюцию воспитательных практик от прошлого к настоящему, заострили внимание на психологических особенностях современных детей и предложили новые подходы к организации воспитательного процесса.</w:t>
      </w:r>
    </w:p>
    <w:p w:rsidR="002F18D5" w:rsidRPr="00690425" w:rsidRDefault="002F18D5" w:rsidP="00690425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690425">
        <w:rPr>
          <w:b/>
          <w:color w:val="002060"/>
          <w:sz w:val="36"/>
          <w:szCs w:val="36"/>
        </w:rPr>
        <w:t xml:space="preserve"> </w:t>
      </w:r>
    </w:p>
    <w:p w:rsidR="003966A7" w:rsidRDefault="003966A7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966A7" w:rsidRDefault="003966A7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966A7" w:rsidRDefault="003966A7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966A7" w:rsidRDefault="003966A7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966A7" w:rsidRDefault="003966A7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966A7" w:rsidRDefault="003966A7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966A7" w:rsidRDefault="003966A7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2746E6" w:rsidP="00616A97">
      <w:pPr>
        <w:shd w:val="clear" w:color="auto" w:fill="F4F8FB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2746E6" w:rsidRPr="0074599B" w:rsidRDefault="00E17E49" w:rsidP="008E7C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20D2DFE" wp14:editId="7EAA6A5F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94C81" w:rsidRPr="00690425" w:rsidRDefault="001C77E9" w:rsidP="00690425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</w:rPr>
      </w:pPr>
      <w:r w:rsidRPr="00690425">
        <w:rPr>
          <w:noProof/>
          <w:color w:val="002060"/>
          <w:sz w:val="36"/>
          <w:szCs w:val="36"/>
        </w:rPr>
        <w:drawing>
          <wp:inline distT="0" distB="0" distL="0" distR="0" wp14:anchorId="10BDA871" wp14:editId="56F3A3DB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690425">
        <w:rPr>
          <w:color w:val="002060"/>
          <w:sz w:val="36"/>
          <w:szCs w:val="36"/>
        </w:rPr>
        <w:t xml:space="preserve"> </w:t>
      </w:r>
      <w:r w:rsidR="00694C81" w:rsidRPr="00690425">
        <w:rPr>
          <w:color w:val="002060"/>
          <w:sz w:val="36"/>
          <w:szCs w:val="36"/>
          <w:shd w:val="clear" w:color="auto" w:fill="FAFBFC"/>
        </w:rPr>
        <w:t xml:space="preserve"> С 24 марта по 29 марта 2026 года </w:t>
      </w:r>
      <w:r w:rsidR="00694C81" w:rsidRPr="00690425">
        <w:rPr>
          <w:color w:val="002060"/>
          <w:sz w:val="36"/>
          <w:szCs w:val="36"/>
        </w:rPr>
        <w:t>на площадке центра «Родина» проходил фестиваль науки, технологий и креативных индустрий</w:t>
      </w:r>
      <w:r w:rsidR="00720908">
        <w:rPr>
          <w:color w:val="002060"/>
          <w:sz w:val="36"/>
          <w:szCs w:val="36"/>
        </w:rPr>
        <w:t>.</w:t>
      </w:r>
    </w:p>
    <w:p w:rsidR="00720908" w:rsidRDefault="00694C81" w:rsidP="00690425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На одной из площадок прошёл мастер-класс «Образование будущего», где в качестве экспертов выступили вице-губернатор Мурманской области Ольга Вовк и министр образования и науки Мурманской области Диана Кузнецова. Участники обсудили современные подходы к формированию среды в учебных учреждениях, важности проектной деятельности и междисциплинарного взаимодействия.</w:t>
      </w: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br/>
        <w:t>Центр научно-технологического творчества «Родина» создан в рамках губернаторского плана «На Севере – жить!» при поддержке компании «НОВАТЭК». Он разместился в историческом здании бывшего кинотеатра, в котором выполнили масштабную реконструкцию.</w:t>
      </w:r>
    </w:p>
    <w:p w:rsidR="00694C81" w:rsidRPr="00690425" w:rsidRDefault="00694C81" w:rsidP="00690425">
      <w:pPr>
        <w:shd w:val="clear" w:color="auto" w:fill="FAFBFC"/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Фестиваль науки, технологий и креативных индустрий продлится до 29 марта. Посетить его может каждый желающий. Вход свободный, требуется предварительная регистрация: </w:t>
      </w:r>
      <w:hyperlink r:id="rId36" w:history="1">
        <w:r w:rsidRPr="0069042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</w:rPr>
          <w:t>https://murmansk-rodina.ru/festival2026</w:t>
        </w:r>
      </w:hyperlink>
      <w:r w:rsidRPr="00690425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667441" w:rsidRDefault="00667441" w:rsidP="00667441">
      <w:pPr>
        <w:spacing w:after="0" w:line="300" w:lineRule="atLeast"/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t xml:space="preserve"> </w:t>
      </w:r>
    </w:p>
    <w:p w:rsidR="00667441" w:rsidRPr="00667441" w:rsidRDefault="00667441" w:rsidP="0066744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 w:rsidRPr="0074599B">
        <w:rPr>
          <w:noProof/>
          <w:lang w:eastAsia="ru-RU"/>
        </w:rPr>
        <w:drawing>
          <wp:inline distT="0" distB="0" distL="0" distR="0" wp14:anchorId="766DCC45" wp14:editId="6D426EEC">
            <wp:extent cx="422910" cy="362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t xml:space="preserve">  </w:t>
      </w:r>
      <w:r w:rsidRPr="00667441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t xml:space="preserve">С 25 по 27  марта 2026 года </w:t>
      </w: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в Мурманской области </w:t>
      </w:r>
      <w:r w:rsidRPr="00667441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t xml:space="preserve">прошел </w:t>
      </w: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«Воспитатель года – 2026»: главный конкурс для педагогов </w:t>
      </w: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lastRenderedPageBreak/>
        <w:t>дошкольного образования. Торжественное открытие состоялось на площадке министерства образования и науки Мурманской области.</w:t>
      </w:r>
    </w:p>
    <w:p w:rsidR="00667441" w:rsidRPr="00667441" w:rsidRDefault="00667441" w:rsidP="0066744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Конкурс проводится ежегодно с 2010 года и направлен на развитие профессионального мастерства педагогов дошкольного образования, распространение лучших практик и повышение престижа профессии. В этом году в региональном этапе принимают участие более 20 педагогов — победителей муниципальных этапов. В их числе как опытные воспитатели, так и молодые специалисты, представленные в номинации «Педагогический дебют».</w:t>
      </w:r>
    </w:p>
    <w:p w:rsidR="00667441" w:rsidRPr="00667441" w:rsidRDefault="00667441" w:rsidP="0066744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и</w:t>
      </w: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прошли</w:t>
      </w: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ряд испытаний, среди которых проведение педагогических мероприятий с детьми, работа с родителями, а также демонстрация профессиональных компетенций.</w:t>
      </w:r>
    </w:p>
    <w:p w:rsidR="00667441" w:rsidRPr="00667441" w:rsidRDefault="00667441" w:rsidP="0066744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С приветственным словом к педагогам обратилась министр образования и науки Мурманской области Диана Кузнецова.</w:t>
      </w:r>
    </w:p>
    <w:p w:rsidR="00667441" w:rsidRPr="00667441" w:rsidRDefault="00667441" w:rsidP="0066744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 w:rsidRPr="00667441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3697318" wp14:editId="1F7126C1">
            <wp:extent cx="152400" cy="152400"/>
            <wp:effectExtent l="0" t="0" r="0" b="0"/>
            <wp:docPr id="54" name="Рисунок 54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💬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«Сегодня в зале – самые яркие, инициативные, влюблённые в своё дело педагоги. Для каждого из вас это возможность не только показать свой профессионализм, но и найти единомышленников, обменяться опытом, найти новое вдохновение. 2026 год объявлен Министерством просвещения Годом дошкольного образования – это подчеркивает особую значимость вашего труда. И такие конкурсы не только помогают всесторонне раскрыть потенциал педагогов, но и задают новые ориентиры для развития всей системы дошкольного образования», - отметила министр.</w:t>
      </w:r>
    </w:p>
    <w:p w:rsidR="00667441" w:rsidRPr="00667441" w:rsidRDefault="00616A97" w:rsidP="0066744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Победителем</w:t>
      </w:r>
      <w:r w:rsidR="00667441"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регионального этапа конкурса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стала Олеся Воротникова, воспитатель средней школы №11 города Североморска, она </w:t>
      </w:r>
      <w:r w:rsidR="00667441"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>представит Мурманскую область на Всероссийском конкурсе «Воспитатель года России».</w:t>
      </w:r>
    </w:p>
    <w:p w:rsidR="00667441" w:rsidRPr="00667441" w:rsidRDefault="00667441" w:rsidP="00667441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</w:pPr>
      <w:r w:rsidRPr="00667441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t>По</w:t>
      </w:r>
      <w:r w:rsidRPr="0066744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  <w:lang w:eastAsia="ru-RU"/>
        </w:rPr>
        <w:t xml:space="preserve"> инициативе губернатора Андрея Чибиса с 2024 года установлены премии финалистам, призёрам и победителям регионального этапа в номинации «Воспитатель года» от 25 до 300 тысяч рублей, победителю в номинации «Педагогический дебют» — 50 тысяч рублей.</w:t>
      </w:r>
    </w:p>
    <w:p w:rsidR="00374D73" w:rsidRPr="00690425" w:rsidRDefault="00374D73" w:rsidP="0069042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</w:p>
    <w:p w:rsidR="00D73DD8" w:rsidRPr="0074599B" w:rsidRDefault="009A27A4" w:rsidP="00B170F5">
      <w:pPr>
        <w:pStyle w:val="1"/>
        <w:spacing w:before="0" w:beforeAutospacing="0" w:after="0" w:afterAutospacing="0"/>
        <w:jc w:val="center"/>
        <w:textAlignment w:val="center"/>
        <w:rPr>
          <w:b w:val="0"/>
          <w:bCs w:val="0"/>
          <w:color w:val="1F3864" w:themeColor="accent5" w:themeShade="80"/>
          <w:sz w:val="36"/>
          <w:szCs w:val="36"/>
        </w:rPr>
      </w:pPr>
      <w:r w:rsidRPr="0074599B">
        <w:rPr>
          <w:color w:val="1F3864" w:themeColor="accent5" w:themeShade="80"/>
          <w:sz w:val="36"/>
          <w:szCs w:val="36"/>
        </w:rPr>
        <w:lastRenderedPageBreak/>
        <w:t xml:space="preserve">НОВОСТИ </w:t>
      </w:r>
      <w:r w:rsidR="00825664" w:rsidRPr="0074599B">
        <w:rPr>
          <w:color w:val="1F3864" w:themeColor="accent5" w:themeShade="80"/>
          <w:sz w:val="36"/>
          <w:szCs w:val="36"/>
        </w:rPr>
        <w:t>ЦНППМ ГАУДПО МО</w:t>
      </w:r>
    </w:p>
    <w:p w:rsidR="00825664" w:rsidRDefault="00B52093" w:rsidP="008E7C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9F7D1B" w:rsidRPr="004A2816" w:rsidRDefault="009F7D1B" w:rsidP="008E7CD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16"/>
          <w:szCs w:val="16"/>
        </w:rPr>
      </w:pPr>
    </w:p>
    <w:p w:rsidR="00055863" w:rsidRPr="003966A7" w:rsidRDefault="002838A4" w:rsidP="00055863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B170F5">
        <w:rPr>
          <w:b/>
          <w:bCs/>
          <w:noProof/>
          <w:color w:val="1F3864" w:themeColor="accent5" w:themeShade="80"/>
        </w:rPr>
        <w:drawing>
          <wp:inline distT="0" distB="0" distL="0" distR="0" wp14:anchorId="3BBED1A7" wp14:editId="227DBA7A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B170F5">
        <w:t xml:space="preserve"> </w:t>
      </w:r>
      <w:r w:rsidR="00055863" w:rsidRPr="003966A7">
        <w:rPr>
          <w:b/>
          <w:color w:val="002060"/>
          <w:sz w:val="36"/>
          <w:szCs w:val="36"/>
        </w:rPr>
        <w:t xml:space="preserve">25 марта 2026 года Центр непрерывного повышения профессионального мастерства ГАУДПО МО «Институт развития образования» </w:t>
      </w:r>
      <w:r w:rsidR="003966A7" w:rsidRPr="003966A7">
        <w:rPr>
          <w:b/>
          <w:color w:val="002060"/>
          <w:sz w:val="36"/>
          <w:szCs w:val="36"/>
        </w:rPr>
        <w:t>на базе МБОУ О</w:t>
      </w:r>
      <w:r w:rsidR="003966A7">
        <w:rPr>
          <w:b/>
          <w:color w:val="002060"/>
          <w:sz w:val="36"/>
          <w:szCs w:val="36"/>
        </w:rPr>
        <w:t>ОШ №</w:t>
      </w:r>
      <w:r w:rsidR="003966A7" w:rsidRPr="003966A7">
        <w:rPr>
          <w:b/>
          <w:color w:val="002060"/>
          <w:sz w:val="36"/>
          <w:szCs w:val="36"/>
        </w:rPr>
        <w:t xml:space="preserve">7 г. Оленегорск </w:t>
      </w:r>
      <w:r w:rsidR="00055863" w:rsidRPr="003966A7">
        <w:rPr>
          <w:b/>
          <w:color w:val="002060"/>
          <w:sz w:val="36"/>
          <w:szCs w:val="36"/>
        </w:rPr>
        <w:t>организовал региональный семинар «Единое образовательное пространство школы: территория возможностей»</w:t>
      </w:r>
      <w:r w:rsidR="003966A7" w:rsidRPr="003966A7">
        <w:rPr>
          <w:b/>
          <w:color w:val="002060"/>
          <w:sz w:val="36"/>
          <w:szCs w:val="36"/>
        </w:rPr>
        <w:t xml:space="preserve">, которое </w:t>
      </w:r>
      <w:r w:rsidR="00055863" w:rsidRPr="003966A7">
        <w:rPr>
          <w:b/>
          <w:color w:val="002060"/>
          <w:sz w:val="36"/>
          <w:szCs w:val="36"/>
        </w:rPr>
        <w:t>было направлено на реализацию приоритетных задач национального проекта «Молодежь и дети».</w:t>
      </w:r>
    </w:p>
    <w:p w:rsidR="00055863" w:rsidRPr="003966A7" w:rsidRDefault="00055863" w:rsidP="00055863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3966A7">
        <w:rPr>
          <w:b/>
          <w:color w:val="002060"/>
          <w:sz w:val="36"/>
          <w:szCs w:val="36"/>
        </w:rPr>
        <w:t>В семинаре приняли участие 58 педагогов из 9 муниципалитетов Мурманской области, включая г. Апатиты, ЗАТО г. Североморск, г. Кандалакша, г. Ковдор, Кольского муниципального округа, Ловозерского муниципального округа, г. Мончегорск, г. Мурманск, г. Оленегорск.</w:t>
      </w:r>
    </w:p>
    <w:p w:rsidR="00055863" w:rsidRPr="003966A7" w:rsidRDefault="00055863" w:rsidP="00055863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3966A7">
        <w:rPr>
          <w:b/>
          <w:color w:val="002060"/>
          <w:sz w:val="36"/>
          <w:szCs w:val="36"/>
        </w:rPr>
        <w:t>В ходе мероприятия участникам был представлен опыт создания равных условий для получения каждым школьником доступного качественного образования. Педагоги Мурманской области получили практические рекомендации по интеграции новых подходов в повседневную практику: как сделать уроки более системными, внеурочную деятельность содержательной, а взаимодействие между субъектами образовательного процесса более эффективным. </w:t>
      </w:r>
    </w:p>
    <w:p w:rsidR="00055863" w:rsidRPr="003966A7" w:rsidRDefault="00055863" w:rsidP="00055863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3966A7">
        <w:rPr>
          <w:b/>
          <w:color w:val="002060"/>
          <w:sz w:val="36"/>
          <w:szCs w:val="36"/>
        </w:rPr>
        <w:t>Семинар включал 12 интерактивных площадок, открытых мероприятий и мастер</w:t>
      </w:r>
      <w:r w:rsidRPr="003966A7">
        <w:rPr>
          <w:b/>
          <w:color w:val="002060"/>
          <w:sz w:val="36"/>
          <w:szCs w:val="36"/>
        </w:rPr>
        <w:noBreakHyphen/>
        <w:t>классов, ориентированных на трансляцию передового педагогического опыта. Педагоги школы презентовали апробированные методики и технологии в сфере учебной и воспитательной работы, раскрыв подходы к конструированию целостного образовательного пространства, интегрирующего когнитивное и социально</w:t>
      </w:r>
      <w:r w:rsidRPr="003966A7">
        <w:rPr>
          <w:b/>
          <w:color w:val="002060"/>
          <w:sz w:val="36"/>
          <w:szCs w:val="36"/>
        </w:rPr>
        <w:noBreakHyphen/>
        <w:t>личностное развитие обучающихся.</w:t>
      </w:r>
    </w:p>
    <w:p w:rsidR="00055863" w:rsidRPr="003966A7" w:rsidRDefault="00055863" w:rsidP="00055863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3966A7">
        <w:rPr>
          <w:b/>
          <w:color w:val="002060"/>
          <w:sz w:val="36"/>
          <w:szCs w:val="36"/>
        </w:rPr>
        <w:t>Участники семинара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055863" w:rsidRPr="003966A7" w:rsidRDefault="00055863" w:rsidP="00055863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3966A7">
        <w:rPr>
          <w:b/>
          <w:color w:val="002060"/>
          <w:sz w:val="36"/>
          <w:szCs w:val="36"/>
        </w:rPr>
        <w:lastRenderedPageBreak/>
        <w:t>Организатор семинара:   Цыганкова Наталья Сергеевна, директор ЦНППМ ГАУДПО МО «ИРО», 8(8152) 43-61-51 (доб.136)</w:t>
      </w:r>
      <w:r w:rsidR="003966A7">
        <w:rPr>
          <w:b/>
          <w:color w:val="002060"/>
          <w:sz w:val="36"/>
          <w:szCs w:val="36"/>
        </w:rPr>
        <w:t xml:space="preserve">, </w:t>
      </w:r>
      <w:r w:rsidRPr="003966A7">
        <w:rPr>
          <w:b/>
          <w:color w:val="002060"/>
          <w:sz w:val="36"/>
          <w:szCs w:val="36"/>
        </w:rPr>
        <w:t> </w:t>
      </w:r>
      <w:hyperlink r:id="rId38" w:history="1">
        <w:r w:rsidRPr="003966A7">
          <w:rPr>
            <w:rStyle w:val="a7"/>
            <w:b/>
            <w:color w:val="002060"/>
            <w:sz w:val="36"/>
            <w:szCs w:val="36"/>
          </w:rPr>
          <w:t>cnppm@iro51.ru</w:t>
        </w:r>
      </w:hyperlink>
    </w:p>
    <w:p w:rsidR="00055863" w:rsidRPr="003966A7" w:rsidRDefault="00055863" w:rsidP="00055863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3966A7">
        <w:rPr>
          <w:b/>
          <w:color w:val="002060"/>
          <w:sz w:val="36"/>
          <w:szCs w:val="36"/>
        </w:rPr>
        <w:t>Руководители семинара: Соболева Оксана Анатольевна – директор МУ «ИМЦ», Вересова Валентина Владимировна – директор МБОУ ООШ № 7 г. Оленегорск.</w:t>
      </w:r>
    </w:p>
    <w:p w:rsidR="009F7D1B" w:rsidRPr="009F7D1B" w:rsidRDefault="009F7D1B" w:rsidP="00055863">
      <w:pPr>
        <w:pStyle w:val="ac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</w:p>
    <w:p w:rsidR="00CD3AAC" w:rsidRDefault="009F7D1B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FD1B8E" wp14:editId="3016EA22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>с 23 по 27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674F07">
        <w:rPr>
          <w:rFonts w:ascii="Times New Roman" w:hAnsi="Times New Roman" w:cs="Times New Roman"/>
          <w:b/>
          <w:color w:val="002060"/>
          <w:sz w:val="36"/>
          <w:szCs w:val="36"/>
        </w:rPr>
        <w:t>марта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2026 года разработали </w:t>
      </w:r>
      <w:r w:rsidR="00C34B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122</w:t>
      </w:r>
      <w:r w:rsidR="00CD3AAC" w:rsidRPr="004A281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индивидуальные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>образовательны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>е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маршрут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для педагогов Мурманской области с целью совершенствования их профессиональных компетенций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674F07" w:rsidRPr="008E7CD5" w:rsidRDefault="00674F07" w:rsidP="008E7CD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8E7CD5" w:rsidRDefault="00E52E6D" w:rsidP="00C34B1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="00C34B14"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CD94679" wp14:editId="56715F9B">
            <wp:extent cx="420370" cy="359410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C34B14" w:rsidRPr="00E52E6D">
        <w:rPr>
          <w:rFonts w:ascii="Times New Roman" w:hAnsi="Times New Roman" w:cs="Times New Roman"/>
          <w:b/>
          <w:color w:val="002060"/>
          <w:sz w:val="36"/>
          <w:szCs w:val="36"/>
        </w:rPr>
        <w:t>Сотрудники ЦНППМ осуществляют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деятельность по обновлению состава регионального методического актива</w:t>
      </w:r>
      <w:r w:rsidR="00B170F5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3966A7" w:rsidRDefault="003966A7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E7CD5" w:rsidRDefault="008E7CD5" w:rsidP="008E7CD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825664" w:rsidRPr="0074599B" w:rsidRDefault="00687750" w:rsidP="003966A7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3F5" w:rsidRDefault="009553F5" w:rsidP="00825664">
      <w:pPr>
        <w:spacing w:after="0" w:line="240" w:lineRule="auto"/>
      </w:pPr>
      <w:r>
        <w:separator/>
      </w:r>
    </w:p>
  </w:endnote>
  <w:endnote w:type="continuationSeparator" w:id="0">
    <w:p w:rsidR="009553F5" w:rsidRDefault="009553F5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3F5" w:rsidRDefault="009553F5" w:rsidP="00825664">
      <w:pPr>
        <w:spacing w:after="0" w:line="240" w:lineRule="auto"/>
      </w:pPr>
      <w:r>
        <w:separator/>
      </w:r>
    </w:p>
  </w:footnote>
  <w:footnote w:type="continuationSeparator" w:id="0">
    <w:p w:rsidR="009553F5" w:rsidRDefault="009553F5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pt;height:28.5pt;visibility:visible;mso-wrap-style:square" o:bullet="t">
        <v:imagedata r:id="rId1" o:title=""/>
      </v:shape>
    </w:pict>
  </w:numPicBullet>
  <w:abstractNum w:abstractNumId="0" w15:restartNumberingAfterBreak="0">
    <w:nsid w:val="001C6791"/>
    <w:multiLevelType w:val="multilevel"/>
    <w:tmpl w:val="E74E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45782E"/>
    <w:multiLevelType w:val="multilevel"/>
    <w:tmpl w:val="AEC68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CB46CE"/>
    <w:multiLevelType w:val="hybridMultilevel"/>
    <w:tmpl w:val="43BE435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C681B"/>
    <w:multiLevelType w:val="multilevel"/>
    <w:tmpl w:val="5C7EC1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9637BE"/>
    <w:multiLevelType w:val="multilevel"/>
    <w:tmpl w:val="6562F3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A17C19"/>
    <w:multiLevelType w:val="hybridMultilevel"/>
    <w:tmpl w:val="274E3FB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81FB1"/>
    <w:multiLevelType w:val="multilevel"/>
    <w:tmpl w:val="0DE0D0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C9904CA"/>
    <w:multiLevelType w:val="hybridMultilevel"/>
    <w:tmpl w:val="ADE22552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66B85"/>
    <w:multiLevelType w:val="hybridMultilevel"/>
    <w:tmpl w:val="122A1C54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66342"/>
    <w:multiLevelType w:val="hybridMultilevel"/>
    <w:tmpl w:val="5124251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93330"/>
    <w:multiLevelType w:val="multilevel"/>
    <w:tmpl w:val="E228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773922"/>
    <w:multiLevelType w:val="multilevel"/>
    <w:tmpl w:val="3C12F9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A16DC3"/>
    <w:multiLevelType w:val="multilevel"/>
    <w:tmpl w:val="1F6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475568"/>
    <w:multiLevelType w:val="multilevel"/>
    <w:tmpl w:val="631C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3500E5"/>
    <w:multiLevelType w:val="hybridMultilevel"/>
    <w:tmpl w:val="F47CEDF4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2167A"/>
    <w:multiLevelType w:val="multilevel"/>
    <w:tmpl w:val="EB9A1C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665B19"/>
    <w:multiLevelType w:val="hybridMultilevel"/>
    <w:tmpl w:val="3CBA1C9C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43F99"/>
    <w:multiLevelType w:val="hybridMultilevel"/>
    <w:tmpl w:val="31A4B5D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52BAB"/>
    <w:multiLevelType w:val="multilevel"/>
    <w:tmpl w:val="01988D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EAF762E"/>
    <w:multiLevelType w:val="hybridMultilevel"/>
    <w:tmpl w:val="0E44C61A"/>
    <w:lvl w:ilvl="0" w:tplc="789EB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061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B22C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4AE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2B9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0C14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66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BEA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925A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28C2473"/>
    <w:multiLevelType w:val="multilevel"/>
    <w:tmpl w:val="F9DE6D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352B75"/>
    <w:multiLevelType w:val="hybridMultilevel"/>
    <w:tmpl w:val="A3D6B644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A67ED"/>
    <w:multiLevelType w:val="multilevel"/>
    <w:tmpl w:val="749622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2962F3"/>
    <w:multiLevelType w:val="multilevel"/>
    <w:tmpl w:val="9D0A00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9E31D8"/>
    <w:multiLevelType w:val="multilevel"/>
    <w:tmpl w:val="CBE230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08043B"/>
    <w:multiLevelType w:val="multilevel"/>
    <w:tmpl w:val="F5D0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5D9320B"/>
    <w:multiLevelType w:val="multilevel"/>
    <w:tmpl w:val="120CA3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6972176"/>
    <w:multiLevelType w:val="hybridMultilevel"/>
    <w:tmpl w:val="DDD4B7F0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F6CDB"/>
    <w:multiLevelType w:val="multilevel"/>
    <w:tmpl w:val="DA6E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C34865"/>
    <w:multiLevelType w:val="multilevel"/>
    <w:tmpl w:val="004E2B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061604"/>
    <w:multiLevelType w:val="multilevel"/>
    <w:tmpl w:val="7A8E16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88D1997"/>
    <w:multiLevelType w:val="hybridMultilevel"/>
    <w:tmpl w:val="9DA8C9A2"/>
    <w:lvl w:ilvl="0" w:tplc="4DC282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08A5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6AAD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345E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BE5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EC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DE4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A2B0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A3F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C2A2B50"/>
    <w:multiLevelType w:val="hybridMultilevel"/>
    <w:tmpl w:val="BAC49F82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2"/>
  </w:num>
  <w:num w:numId="5">
    <w:abstractNumId w:val="31"/>
  </w:num>
  <w:num w:numId="6">
    <w:abstractNumId w:val="11"/>
  </w:num>
  <w:num w:numId="7">
    <w:abstractNumId w:val="26"/>
  </w:num>
  <w:num w:numId="8">
    <w:abstractNumId w:val="15"/>
  </w:num>
  <w:num w:numId="9">
    <w:abstractNumId w:val="30"/>
  </w:num>
  <w:num w:numId="10">
    <w:abstractNumId w:val="22"/>
  </w:num>
  <w:num w:numId="11">
    <w:abstractNumId w:val="20"/>
  </w:num>
  <w:num w:numId="12">
    <w:abstractNumId w:val="29"/>
  </w:num>
  <w:num w:numId="13">
    <w:abstractNumId w:val="18"/>
  </w:num>
  <w:num w:numId="14">
    <w:abstractNumId w:val="28"/>
  </w:num>
  <w:num w:numId="15">
    <w:abstractNumId w:val="13"/>
  </w:num>
  <w:num w:numId="16">
    <w:abstractNumId w:val="12"/>
  </w:num>
  <w:num w:numId="17">
    <w:abstractNumId w:val="4"/>
  </w:num>
  <w:num w:numId="18">
    <w:abstractNumId w:val="23"/>
  </w:num>
  <w:num w:numId="19">
    <w:abstractNumId w:val="1"/>
  </w:num>
  <w:num w:numId="20">
    <w:abstractNumId w:val="10"/>
  </w:num>
  <w:num w:numId="21">
    <w:abstractNumId w:val="8"/>
  </w:num>
  <w:num w:numId="22">
    <w:abstractNumId w:val="6"/>
  </w:num>
  <w:num w:numId="23">
    <w:abstractNumId w:val="24"/>
  </w:num>
  <w:num w:numId="24">
    <w:abstractNumId w:val="17"/>
  </w:num>
  <w:num w:numId="25">
    <w:abstractNumId w:val="27"/>
  </w:num>
  <w:num w:numId="26">
    <w:abstractNumId w:val="32"/>
  </w:num>
  <w:num w:numId="27">
    <w:abstractNumId w:val="9"/>
  </w:num>
  <w:num w:numId="28">
    <w:abstractNumId w:val="0"/>
  </w:num>
  <w:num w:numId="29">
    <w:abstractNumId w:val="3"/>
  </w:num>
  <w:num w:numId="30">
    <w:abstractNumId w:val="25"/>
  </w:num>
  <w:num w:numId="31">
    <w:abstractNumId w:val="7"/>
  </w:num>
  <w:num w:numId="32">
    <w:abstractNumId w:val="19"/>
  </w:num>
  <w:num w:numId="33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2E95"/>
    <w:rsid w:val="00005370"/>
    <w:rsid w:val="00010FB5"/>
    <w:rsid w:val="000203F2"/>
    <w:rsid w:val="00022632"/>
    <w:rsid w:val="00023D81"/>
    <w:rsid w:val="00023E9F"/>
    <w:rsid w:val="00027BBA"/>
    <w:rsid w:val="00027BE1"/>
    <w:rsid w:val="000344D7"/>
    <w:rsid w:val="00035F81"/>
    <w:rsid w:val="000402DF"/>
    <w:rsid w:val="00045369"/>
    <w:rsid w:val="00046035"/>
    <w:rsid w:val="00052D98"/>
    <w:rsid w:val="00052FE1"/>
    <w:rsid w:val="000552FC"/>
    <w:rsid w:val="00055863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0E74"/>
    <w:rsid w:val="001F13C3"/>
    <w:rsid w:val="001F3762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D6E68"/>
    <w:rsid w:val="002E1873"/>
    <w:rsid w:val="002E2C05"/>
    <w:rsid w:val="002E4461"/>
    <w:rsid w:val="002E6BAB"/>
    <w:rsid w:val="002F18D5"/>
    <w:rsid w:val="002F4622"/>
    <w:rsid w:val="002F595F"/>
    <w:rsid w:val="002F6277"/>
    <w:rsid w:val="00302166"/>
    <w:rsid w:val="00302855"/>
    <w:rsid w:val="00302E3A"/>
    <w:rsid w:val="00304671"/>
    <w:rsid w:val="003065C3"/>
    <w:rsid w:val="00310337"/>
    <w:rsid w:val="003103F4"/>
    <w:rsid w:val="0031260F"/>
    <w:rsid w:val="003169C9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4D73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39D6"/>
    <w:rsid w:val="00394BE0"/>
    <w:rsid w:val="003966A7"/>
    <w:rsid w:val="003970F0"/>
    <w:rsid w:val="003A20F2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1E95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B41D8"/>
    <w:rsid w:val="004B4D09"/>
    <w:rsid w:val="004B4D32"/>
    <w:rsid w:val="004B5004"/>
    <w:rsid w:val="004B623E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1189"/>
    <w:rsid w:val="0061295B"/>
    <w:rsid w:val="006138B7"/>
    <w:rsid w:val="00616A9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441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0425"/>
    <w:rsid w:val="00692BE0"/>
    <w:rsid w:val="00694024"/>
    <w:rsid w:val="00694C81"/>
    <w:rsid w:val="00695456"/>
    <w:rsid w:val="00695A0B"/>
    <w:rsid w:val="0069798D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908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A4E"/>
    <w:rsid w:val="00830F40"/>
    <w:rsid w:val="00832784"/>
    <w:rsid w:val="00833DFA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07E9B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53F5"/>
    <w:rsid w:val="0095758D"/>
    <w:rsid w:val="00960A46"/>
    <w:rsid w:val="00963E7D"/>
    <w:rsid w:val="00966B50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3F03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C47C6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0F5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3F43"/>
    <w:rsid w:val="00B842AB"/>
    <w:rsid w:val="00B864ED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482A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25885"/>
    <w:rsid w:val="00C31F55"/>
    <w:rsid w:val="00C3278C"/>
    <w:rsid w:val="00C32AAA"/>
    <w:rsid w:val="00C33D8A"/>
    <w:rsid w:val="00C34B14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1D70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D72E4"/>
    <w:rsid w:val="00DE077C"/>
    <w:rsid w:val="00DE0D9B"/>
    <w:rsid w:val="00DE0EF1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10A7"/>
    <w:rsid w:val="00E226CB"/>
    <w:rsid w:val="00E23B5D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130"/>
    <w:rsid w:val="00EC38A6"/>
    <w:rsid w:val="00EC3F8D"/>
    <w:rsid w:val="00EC5DE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2239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2B9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D976B"/>
  <w15:docId w15:val="{31DE438A-A140-4985-BF27-573964EA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mory45.su/kinofest" TargetMode="External"/><Relationship Id="rId18" Type="http://schemas.openxmlformats.org/officeDocument/2006/relationships/hyperlink" Target="https://regulation.gov.ru/projects/166582/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forms.yandex.ru/cloud/69a569ba6d2d738da1353b34/" TargetMode="External"/><Relationship Id="rId25" Type="http://schemas.openxmlformats.org/officeDocument/2006/relationships/hyperlink" Target="https://vkvideo.ru/video-215962627_456240866?sh=4&amp;list=000f471a30784f5542" TargetMode="External"/><Relationship Id="rId33" Type="http://schemas.openxmlformats.org/officeDocument/2006/relationships/image" Target="media/image15.jpeg"/><Relationship Id="rId38" Type="http://schemas.openxmlformats.org/officeDocument/2006/relationships/hyperlink" Target="mailto:cnppm@iro51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rms.yandex.ru/cloud/69a559776d2d7389c4353b34/" TargetMode="External"/><Relationship Id="rId20" Type="http://schemas.openxmlformats.org/officeDocument/2006/relationships/hyperlink" Target="https://vkvideo.ru/video-207896679_456240351" TargetMode="External"/><Relationship Id="rId29" Type="http://schemas.openxmlformats.org/officeDocument/2006/relationships/hyperlink" Target="https://vkvideo.ru/video-215962627_456240861?sh=4&amp;list=7f33e89dae16a7744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vkvideo.ru/video716245662_456239321?sh=4&amp;list=80f16a7e2312726a5c" TargetMode="External"/><Relationship Id="rId28" Type="http://schemas.openxmlformats.org/officeDocument/2006/relationships/hyperlink" Target="https://vkvideo.ru/video-215962627_456240866?sh=4&amp;list=000f471a30784f5542" TargetMode="External"/><Relationship Id="rId36" Type="http://schemas.openxmlformats.org/officeDocument/2006/relationships/hyperlink" Target="https://murmansk-rodina.ru/festival2026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du.gov.ru/press/11232/festival-po-kinopedagogike-i-konkurs-fotoalbomov-bez-sroka-davnosti-obedinit-pedagogov-i-shkolnikov-so-vsey-rossii/(https:/memory45.su/kadrfest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vkvideo.ru/video-215962627_456240864?sh=4&amp;list=5f2098095a27dcbb85" TargetMode="External"/><Relationship Id="rId30" Type="http://schemas.openxmlformats.org/officeDocument/2006/relationships/hyperlink" Target="https://vkvideo.ru/video-215962627_456240861?sh=4&amp;list=7f33e89dae16a7744f" TargetMode="External"/><Relationship Id="rId35" Type="http://schemas.openxmlformats.org/officeDocument/2006/relationships/image" Target="media/image17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EF415-35E9-476E-95F9-FB905BE14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3812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2026-03-30T09:26:00Z</dcterms:created>
  <dcterms:modified xsi:type="dcterms:W3CDTF">2026-03-30T09:26:00Z</dcterms:modified>
</cp:coreProperties>
</file>