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06" w:rsidRPr="006B1206" w:rsidRDefault="006B1206" w:rsidP="006B12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B1206">
        <w:rPr>
          <w:rFonts w:ascii="Times New Roman" w:hAnsi="Times New Roman" w:cs="Times New Roman"/>
          <w:b/>
          <w:sz w:val="36"/>
          <w:szCs w:val="36"/>
        </w:rPr>
        <w:t>Региональные образовательные проекты</w:t>
      </w:r>
    </w:p>
    <w:bookmarkEnd w:id="0"/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fldChar w:fldCharType="begin"/>
      </w:r>
      <w:r w:rsidRPr="006B1206">
        <w:rPr>
          <w:rFonts w:ascii="Times New Roman" w:hAnsi="Times New Roman" w:cs="Times New Roman"/>
          <w:sz w:val="36"/>
          <w:szCs w:val="36"/>
        </w:rPr>
        <w:instrText xml:space="preserve"> HYPERLINK "https://minobr.gov-murman.ru/activities/natsionalniy%20proect%20obrazovanie/RP%20Sovr_school/index.php" </w:instrText>
      </w:r>
      <w:r w:rsidRPr="006B1206">
        <w:rPr>
          <w:rFonts w:ascii="Times New Roman" w:hAnsi="Times New Roman" w:cs="Times New Roman"/>
          <w:sz w:val="36"/>
          <w:szCs w:val="36"/>
        </w:rPr>
        <w:fldChar w:fldCharType="separate"/>
      </w:r>
      <w:r w:rsidRPr="006B1206">
        <w:rPr>
          <w:rStyle w:val="a3"/>
          <w:rFonts w:ascii="Times New Roman" w:hAnsi="Times New Roman" w:cs="Times New Roman"/>
          <w:b/>
          <w:bCs/>
          <w:sz w:val="36"/>
          <w:szCs w:val="36"/>
        </w:rPr>
        <w:t>Региональный проект "Современная школа"</w:t>
      </w:r>
      <w:r w:rsidRPr="006B1206">
        <w:rPr>
          <w:rFonts w:ascii="Times New Roman" w:hAnsi="Times New Roman" w:cs="Times New Roman"/>
          <w:sz w:val="36"/>
          <w:szCs w:val="36"/>
        </w:rPr>
        <w:fldChar w:fldCharType="end"/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Руководитель регионального проекта: Кузнецова Д.Н., министр 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Дягилева Е.В.,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"Современная школа"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5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«Современная школа»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pict>
          <v:rect id="_x0000_i1025" style="width:467.75pt;height:0" o:hralign="center" o:hrstd="t" o:hrnoshade="t" o:hr="t" fillcolor="#3b4256" stroked="f"/>
        </w:pic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6B1206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Региональный проект "Успех каждого ребенка"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Руководитель регионального проекта: Кузнецова Д.Н., министр 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Дягилева Е.В.,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7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"Успех каждого ребенка"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8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«Успех каждого ребенка»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pict>
          <v:rect id="_x0000_i1026" style="width:467.75pt;height:0" o:hralign="center" o:hrstd="t" o:hrnoshade="t" o:hr="t" fillcolor="#3b4256" stroked="f"/>
        </w:pic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9" w:history="1">
        <w:r w:rsidRPr="006B1206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Региональный проект "Цифровая образовательная среда"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Руководитель регионального проекта: Кузнецова Д.Н., министр 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Дягилева Е.В.,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0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"Цифровая образовательная среда"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11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«Цифровая образовательная среда»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pict>
          <v:rect id="_x0000_i1027" style="width:467.75pt;height:0" o:hralign="center" o:hrstd="t" o:hrnoshade="t" o:hr="t" fillcolor="#3b4256" stroked="f"/>
        </w:pic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b/>
          <w:bCs/>
          <w:sz w:val="36"/>
          <w:szCs w:val="36"/>
        </w:rPr>
        <w:t>Региональный проект "Патриотическое воспитание"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br/>
        <w:t>·         Руководитель регионального проекта: Кузнецова Д.Н., министр 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Демченко О.Н., первый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2" w:tooltip="Ссылка: /files/activities/fp-patrioticheskoe-vospitanie_2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"Патриотическое воспитание"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13" w:tooltip="Ссылка: /files/activities/rp-patrioticheskoe-vospitanie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«Патриотическое воспитание»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pict>
          <v:rect id="_x0000_i1028" style="width:467.75pt;height:0" o:hralign="center" o:hrstd="t" o:hrnoshade="t" o:hr="t" fillcolor="#3b4256" stroked="f"/>
        </w:pic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4" w:tooltip="Ссылка: https://minobr.gov-murman.ru/activities/natsionalniy%20proect%20obrazovanie/RP%20Sots_activnost/index.php" w:history="1">
        <w:r w:rsidRPr="006B1206">
          <w:rPr>
            <w:rStyle w:val="a3"/>
            <w:rFonts w:ascii="Times New Roman" w:hAnsi="Times New Roman" w:cs="Times New Roman"/>
            <w:b/>
            <w:bCs/>
            <w:sz w:val="36"/>
            <w:szCs w:val="36"/>
          </w:rPr>
          <w:t>Региональный проект "Социальная активность"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Руководитель регионального проекта: Кузнецова Д.Н., министр 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Дягилева Е.В.,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5" w:tooltip="Ссылка: /files/fp-sotsialnaya-aktivnost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"Социальная активность"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16" w:tooltip="Ссылка: /files/rp-sotsialnaya-aktivnost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«Социальная активность»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b/>
          <w:bCs/>
          <w:sz w:val="36"/>
          <w:szCs w:val="36"/>
        </w:rPr>
        <w:t>Завершенные проекты</w:t>
      </w:r>
      <w:r w:rsidRPr="006B1206">
        <w:rPr>
          <w:rFonts w:ascii="Times New Roman" w:hAnsi="Times New Roman" w:cs="Times New Roman"/>
          <w:i/>
          <w:iCs/>
          <w:sz w:val="36"/>
          <w:szCs w:val="36"/>
        </w:rPr>
        <w:t>: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7" w:tooltip="Ссылка: https://minobr.gov-murman.ru/activities/natsionalniy%20proect%20obrazovanie/RP%20Podderzhka_semey/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Региональный проект "Поддержка семей, имеющих детей"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lastRenderedPageBreak/>
        <w:t xml:space="preserve">·         руководитель регионального проекта: </w:t>
      </w:r>
      <w:proofErr w:type="gramStart"/>
      <w:r w:rsidRPr="006B1206">
        <w:rPr>
          <w:rFonts w:ascii="Times New Roman" w:hAnsi="Times New Roman" w:cs="Times New Roman"/>
          <w:sz w:val="36"/>
          <w:szCs w:val="36"/>
        </w:rPr>
        <w:t>Кузнецова  Д.Н.</w:t>
      </w:r>
      <w:proofErr w:type="gramEnd"/>
      <w:r w:rsidRPr="006B1206">
        <w:rPr>
          <w:rFonts w:ascii="Times New Roman" w:hAnsi="Times New Roman" w:cs="Times New Roman"/>
          <w:sz w:val="36"/>
          <w:szCs w:val="36"/>
        </w:rPr>
        <w:t>,  министр 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Дягилева Е.В.,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18" w:tooltip="Ссылка: /files/Antikorruption/Protokol%202020/fp_podderzhka_semej._imeyushhix_detej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"Поддержка семей, имеющих детей"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19" w:tooltip="Ссылка: /files/Antikorruption/Protokol%202020/rp_podderzhka_semey_imeyushchikh_detey_murmanskaya_oblast_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"Поддержка семей, имеющих детей"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r w:rsidRPr="006B1206">
        <w:rPr>
          <w:rFonts w:ascii="Times New Roman" w:hAnsi="Times New Roman" w:cs="Times New Roman"/>
          <w:sz w:val="36"/>
          <w:szCs w:val="36"/>
        </w:rPr>
        <w:br/>
      </w:r>
      <w:r w:rsidRPr="006B1206">
        <w:rPr>
          <w:rFonts w:ascii="Times New Roman" w:hAnsi="Times New Roman" w:cs="Times New Roman"/>
          <w:sz w:val="36"/>
          <w:szCs w:val="36"/>
        </w:rPr>
        <w:br/>
      </w:r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20" w:tooltip="Ссылка: https://minobr.gov-murman.ru/activities/natsionalniy%20proect%20obrazovanie/RP%20molodye_prof/index.php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Региональный проект "Молодые профессионалы (Повышение конкурентоспособности профессионального образования)"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Руководитель регионального проекта: Кузнецова Д.Н., министр образования и науки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t>·         Куратор регионального проекта: Дягилева Е.В., заместитель Губернатора Мурманской области</w: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1" w:tooltip="Ссылка: https://minobr.gov-murman.ru/files/passports/fp_molodye_professionaly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федерального проекта "Молодые профессионалы (Повышение конкурентоспособности профессионального образования)"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22" w:tooltip="Ссылка: https://minobr.gov-murman.ru/files/national%20projects/passports/2022/rp_mp_mo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Паспорт регионального проекта «Молодые профессионалы (Повышение конкурентоспособности профессионального образования)»</w:t>
        </w:r>
      </w:hyperlink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pict>
          <v:rect id="_x0000_i1029" style="width:467.75pt;height:0" o:hralign="center" o:hrstd="t" o:hrnoshade="t" o:hr="t" fillcolor="#3b4256" stroked="f"/>
        </w:pict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r w:rsidRPr="006B1206">
        <w:rPr>
          <w:rFonts w:ascii="Times New Roman" w:hAnsi="Times New Roman" w:cs="Times New Roman"/>
          <w:sz w:val="36"/>
          <w:szCs w:val="36"/>
        </w:rPr>
        <w:br/>
      </w:r>
      <w:r w:rsidRPr="006B1206">
        <w:rPr>
          <w:rFonts w:ascii="Times New Roman" w:hAnsi="Times New Roman" w:cs="Times New Roman"/>
          <w:sz w:val="36"/>
          <w:szCs w:val="36"/>
        </w:rPr>
        <w:br/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3" w:tooltip="Ссылка: /files/actual-130723.zip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Состав Проектного комитета по реализации национального проекта «Образование» на территории Мурманской области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</w:p>
    <w:p w:rsidR="006B1206" w:rsidRPr="006B1206" w:rsidRDefault="006B1206" w:rsidP="006B1206">
      <w:pPr>
        <w:jc w:val="both"/>
        <w:rPr>
          <w:rFonts w:ascii="Times New Roman" w:hAnsi="Times New Roman" w:cs="Times New Roman"/>
          <w:sz w:val="36"/>
          <w:szCs w:val="36"/>
        </w:rPr>
      </w:pPr>
      <w:hyperlink r:id="rId24" w:tooltip="Ссылка: https://minobr.gov-murman.ru/activities/r-n-p/education/new.php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Новости реализации региональных проектов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25" w:tooltip="Ссылка: https://minobr.gov-murman.ru/activities/r-n-p/education/npa.php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Нормативная правовая база реализации региональных проектов</w:t>
        </w:r>
      </w:hyperlink>
      <w:r w:rsidRPr="006B1206">
        <w:rPr>
          <w:rFonts w:ascii="Times New Roman" w:hAnsi="Times New Roman" w:cs="Times New Roman"/>
          <w:sz w:val="36"/>
          <w:szCs w:val="36"/>
        </w:rPr>
        <w:br/>
      </w:r>
      <w:hyperlink r:id="rId26" w:tooltip="Ссылка: /activities/ozdorovlen/pr_638_yuf-_fayl-otobrazheniya_.pdf" w:history="1">
        <w:r w:rsidRPr="006B1206">
          <w:rPr>
            <w:rStyle w:val="a3"/>
            <w:rFonts w:ascii="Times New Roman" w:hAnsi="Times New Roman" w:cs="Times New Roman"/>
            <w:sz w:val="36"/>
            <w:szCs w:val="36"/>
          </w:rPr>
          <w:t>Иные материалы</w:t>
        </w:r>
      </w:hyperlink>
    </w:p>
    <w:p w:rsidR="00853841" w:rsidRPr="006B1206" w:rsidRDefault="00853841" w:rsidP="006B120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53841" w:rsidRPr="006B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06"/>
    <w:rsid w:val="006B1206"/>
    <w:rsid w:val="008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252B"/>
  <w15:chartTrackingRefBased/>
  <w15:docId w15:val="{F15D6BF0-BFED-4907-AB24-842936C0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gov-murman.ru/files/%D0%92/rp_uspex_kazhdogo_rebenka_murmanskaya_oblast_.pdf" TargetMode="External"/><Relationship Id="rId13" Type="http://schemas.openxmlformats.org/officeDocument/2006/relationships/hyperlink" Target="https://minobr.gov-murman.ru/files/activities/rp-patrioticheskoe-vospitanie.pdf" TargetMode="External"/><Relationship Id="rId18" Type="http://schemas.openxmlformats.org/officeDocument/2006/relationships/hyperlink" Target="https://minobr.gov-murman.ru/files/Antikorruption/Protokol%202020/fp_podderzhka_semej._imeyushhix_detej.pdf" TargetMode="External"/><Relationship Id="rId26" Type="http://schemas.openxmlformats.org/officeDocument/2006/relationships/hyperlink" Target="https://minobr.gov-murman.ru/activities/ozdorovlen/pr_638_yuf-_fayl-otobrazheniya_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obr.gov-murman.ru/files/passports/fp_molodye_professionaly.pdf" TargetMode="External"/><Relationship Id="rId7" Type="http://schemas.openxmlformats.org/officeDocument/2006/relationships/hyperlink" Target="https://minobr.gov-murman.ru/files/fp-uspekh-kazhdogo-rebenka.pdf" TargetMode="External"/><Relationship Id="rId12" Type="http://schemas.openxmlformats.org/officeDocument/2006/relationships/hyperlink" Target="https://minobr.gov-murman.ru/files/activities/fp-patrioticheskoe-vospitanie_2.pdf" TargetMode="External"/><Relationship Id="rId17" Type="http://schemas.openxmlformats.org/officeDocument/2006/relationships/hyperlink" Target="https://minobr.gov-murman.ru/activities/natsionalniy%20proect%20obrazovanie/RP%20Podderzhka_semey/" TargetMode="External"/><Relationship Id="rId25" Type="http://schemas.openxmlformats.org/officeDocument/2006/relationships/hyperlink" Target="https://minobr.gov-murman.ru/activities/r-n-p/education/np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obr.gov-murman.ru/files/rp-sotsialnaya-aktivnost.pdf" TargetMode="External"/><Relationship Id="rId20" Type="http://schemas.openxmlformats.org/officeDocument/2006/relationships/hyperlink" Target="https://minobr.gov-murman.ru/activities/natsionalniy%20proect%20obrazovanie/RP%20molodye_prof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.gov-murman.ru/activities/natsionalniy%20proect%20obrazovanie/RP%20Uspeh_kazhdogo/index.php" TargetMode="External"/><Relationship Id="rId11" Type="http://schemas.openxmlformats.org/officeDocument/2006/relationships/hyperlink" Target="https://minobr.gov-murman.ru/files/%D0%92/rp_cifrovaya_obrazovatelnaya_sreda_murmanskaya_oblast_3.pdf" TargetMode="External"/><Relationship Id="rId24" Type="http://schemas.openxmlformats.org/officeDocument/2006/relationships/hyperlink" Target="https://minobr.gov-murman.ru/activities/r-n-p/education/new.php" TargetMode="External"/><Relationship Id="rId5" Type="http://schemas.openxmlformats.org/officeDocument/2006/relationships/hyperlink" Target="https://minobr.gov-murman.ru/files/%D0%92/rp_sovremennaya_shkola_murmanskaya_oblast_.pdf" TargetMode="External"/><Relationship Id="rId15" Type="http://schemas.openxmlformats.org/officeDocument/2006/relationships/hyperlink" Target="https://minobr.gov-murman.ru/files/fp-sotsialnaya-aktivnost.pdf" TargetMode="External"/><Relationship Id="rId23" Type="http://schemas.openxmlformats.org/officeDocument/2006/relationships/hyperlink" Target="https://minobr.gov-murman.ru/files/actual-130723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obr.gov-murman.ru/files/fp-tsifrovaya-obrazovatelnaya-sreda_2.pdf" TargetMode="External"/><Relationship Id="rId19" Type="http://schemas.openxmlformats.org/officeDocument/2006/relationships/hyperlink" Target="https://minobr.gov-murman.ru/files/Antikorruption/Protokol%202020/rp_podderzhka_semey_imeyushchikh_detey_murmanskaya_oblast_.pdf" TargetMode="External"/><Relationship Id="rId4" Type="http://schemas.openxmlformats.org/officeDocument/2006/relationships/hyperlink" Target="https://minobr.gov-murman.ru/files/fp-sovremennaya-shkola.pdf" TargetMode="External"/><Relationship Id="rId9" Type="http://schemas.openxmlformats.org/officeDocument/2006/relationships/hyperlink" Target="https://minobr.gov-murman.ru/activities/natsionalniy%20proect%20obrazovanie/RP%20Tsos/" TargetMode="External"/><Relationship Id="rId14" Type="http://schemas.openxmlformats.org/officeDocument/2006/relationships/hyperlink" Target="https://minobr.gov-murman.ru/activities/natsionalniy%20proect%20obrazovanie/RP%20Sots_activnost/index.php" TargetMode="External"/><Relationship Id="rId22" Type="http://schemas.openxmlformats.org/officeDocument/2006/relationships/hyperlink" Target="https://minobr.gov-murman.ru/files/national%20projects/passports/2022/rp_mp_mo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1</cp:revision>
  <dcterms:created xsi:type="dcterms:W3CDTF">2024-05-28T12:34:00Z</dcterms:created>
  <dcterms:modified xsi:type="dcterms:W3CDTF">2024-05-28T12:35:00Z</dcterms:modified>
</cp:coreProperties>
</file>